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13" w:rsidRDefault="00366168" w:rsidP="00DE178D">
      <w:pPr>
        <w:ind w:left="6055"/>
        <w:rPr>
          <w:sz w:val="9"/>
        </w:rPr>
      </w:pPr>
      <w:r>
        <w:rPr>
          <w:noProof/>
          <w:sz w:val="20"/>
          <w:lang w:bidi="ar-SA"/>
        </w:rPr>
        <w:drawing>
          <wp:inline distT="0" distB="0" distL="0" distR="0">
            <wp:extent cx="2619395" cy="3206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95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178D">
        <w:rPr>
          <w:sz w:val="9"/>
        </w:rPr>
        <w:t xml:space="preserve"> </w:t>
      </w:r>
    </w:p>
    <w:p w:rsidR="00282013" w:rsidRDefault="00366168" w:rsidP="001E3EC6">
      <w:pPr>
        <w:pStyle w:val="a3"/>
        <w:tabs>
          <w:tab w:val="left" w:pos="2268"/>
        </w:tabs>
        <w:spacing w:before="90"/>
        <w:ind w:left="3651" w:hanging="2800"/>
        <w:jc w:val="center"/>
      </w:pPr>
      <w:r>
        <w:t>ПРОГРАММА ФЕСТИВАЛЯ СФУ «АБИТУРИЕНТ»</w:t>
      </w:r>
    </w:p>
    <w:p w:rsidR="00282013" w:rsidRPr="005E48A9" w:rsidRDefault="005E48A9" w:rsidP="00947248">
      <w:pPr>
        <w:spacing w:before="2" w:after="1"/>
        <w:jc w:val="center"/>
        <w:rPr>
          <w:b/>
          <w:sz w:val="28"/>
          <w:szCs w:val="28"/>
        </w:rPr>
      </w:pPr>
      <w:r>
        <w:rPr>
          <w:b/>
          <w:color w:val="B95D34"/>
        </w:rPr>
        <w:t xml:space="preserve">              </w:t>
      </w:r>
      <w:r w:rsidR="00432200">
        <w:rPr>
          <w:b/>
          <w:color w:val="B95D34"/>
        </w:rPr>
        <w:t>Хакасский технический институт</w:t>
      </w:r>
      <w:r w:rsidR="001E3EC6">
        <w:rPr>
          <w:b/>
          <w:color w:val="B95D34"/>
        </w:rPr>
        <w:t xml:space="preserve"> – </w:t>
      </w:r>
      <w:r>
        <w:rPr>
          <w:b/>
          <w:color w:val="B95D34"/>
        </w:rPr>
        <w:t>филиал СФУ</w:t>
      </w:r>
      <w:r w:rsidR="001E3EC6">
        <w:rPr>
          <w:b/>
          <w:color w:val="B95D34"/>
        </w:rPr>
        <w:t xml:space="preserve"> (</w:t>
      </w:r>
      <w:r w:rsidR="001E3EC6" w:rsidRPr="001E3EC6">
        <w:rPr>
          <w:b/>
          <w:color w:val="B95D34"/>
        </w:rPr>
        <w:t>Республика Хакасия,</w:t>
      </w:r>
      <w:r w:rsidR="001E3EC6">
        <w:rPr>
          <w:b/>
          <w:color w:val="B95D34"/>
        </w:rPr>
        <w:t xml:space="preserve"> </w:t>
      </w:r>
      <w:proofErr w:type="gramStart"/>
      <w:r w:rsidR="001E3EC6" w:rsidRPr="001E3EC6">
        <w:rPr>
          <w:b/>
          <w:color w:val="B95D34"/>
        </w:rPr>
        <w:t>г</w:t>
      </w:r>
      <w:proofErr w:type="gramEnd"/>
      <w:r w:rsidR="001E3EC6" w:rsidRPr="001E3EC6">
        <w:rPr>
          <w:b/>
          <w:color w:val="B95D34"/>
        </w:rPr>
        <w:t xml:space="preserve">. Абакан, </w:t>
      </w:r>
      <w:r>
        <w:rPr>
          <w:b/>
          <w:color w:val="B95D34"/>
        </w:rPr>
        <w:t xml:space="preserve">ул. </w:t>
      </w:r>
      <w:proofErr w:type="spellStart"/>
      <w:r w:rsidR="00432200">
        <w:rPr>
          <w:b/>
          <w:color w:val="B95D34"/>
        </w:rPr>
        <w:t>Щетинкина</w:t>
      </w:r>
      <w:proofErr w:type="spellEnd"/>
      <w:r>
        <w:rPr>
          <w:b/>
          <w:color w:val="B95D34"/>
        </w:rPr>
        <w:t>, д.</w:t>
      </w:r>
      <w:r w:rsidR="00432200">
        <w:rPr>
          <w:b/>
          <w:color w:val="B95D34"/>
        </w:rPr>
        <w:t>27</w:t>
      </w:r>
      <w:r w:rsidR="001E3EC6">
        <w:rPr>
          <w:b/>
          <w:color w:val="B95D34"/>
        </w:rPr>
        <w:t>)</w:t>
      </w:r>
    </w:p>
    <w:tbl>
      <w:tblPr>
        <w:tblStyle w:val="TableNormal"/>
        <w:tblW w:w="1630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5"/>
        <w:gridCol w:w="6"/>
        <w:gridCol w:w="11199"/>
        <w:gridCol w:w="1842"/>
        <w:gridCol w:w="1680"/>
      </w:tblGrid>
      <w:tr w:rsidR="005E48A9" w:rsidTr="00DA43C3">
        <w:trPr>
          <w:trHeight w:val="205"/>
        </w:trPr>
        <w:tc>
          <w:tcPr>
            <w:tcW w:w="1575" w:type="dxa"/>
            <w:tcBorders>
              <w:bottom w:val="nil"/>
              <w:right w:val="single" w:sz="4" w:space="0" w:color="auto"/>
            </w:tcBorders>
          </w:tcPr>
          <w:p w:rsidR="005E48A9" w:rsidRDefault="005E48A9" w:rsidP="00947248">
            <w:pPr>
              <w:pStyle w:val="TableParagraph"/>
              <w:ind w:left="3666"/>
              <w:rPr>
                <w:b/>
              </w:rPr>
            </w:pPr>
          </w:p>
        </w:tc>
        <w:tc>
          <w:tcPr>
            <w:tcW w:w="11205" w:type="dxa"/>
            <w:gridSpan w:val="2"/>
            <w:tcBorders>
              <w:bottom w:val="nil"/>
              <w:right w:val="single" w:sz="4" w:space="0" w:color="auto"/>
            </w:tcBorders>
          </w:tcPr>
          <w:p w:rsidR="005E48A9" w:rsidRDefault="005E48A9" w:rsidP="00947248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3522" w:type="dxa"/>
            <w:gridSpan w:val="2"/>
            <w:tcBorders>
              <w:left w:val="single" w:sz="4" w:space="0" w:color="auto"/>
            </w:tcBorders>
          </w:tcPr>
          <w:p w:rsidR="005E48A9" w:rsidRDefault="005E48A9" w:rsidP="00DB3335">
            <w:pPr>
              <w:pStyle w:val="TableParagraph"/>
              <w:ind w:left="321" w:right="284" w:hanging="35"/>
              <w:jc w:val="center"/>
              <w:rPr>
                <w:b/>
                <w:color w:val="E26C09"/>
              </w:rPr>
            </w:pPr>
            <w:r>
              <w:rPr>
                <w:b/>
                <w:color w:val="E26C09"/>
              </w:rPr>
              <w:t>2</w:t>
            </w:r>
            <w:r w:rsidR="00954D76">
              <w:rPr>
                <w:b/>
                <w:color w:val="E26C09"/>
              </w:rPr>
              <w:t>7</w:t>
            </w:r>
          </w:p>
          <w:p w:rsidR="005E48A9" w:rsidRDefault="005E48A9" w:rsidP="00947248">
            <w:pPr>
              <w:pStyle w:val="TableParagraph"/>
              <w:ind w:left="321" w:right="253" w:hanging="35"/>
              <w:jc w:val="center"/>
              <w:rPr>
                <w:b/>
                <w:color w:val="E26C09"/>
              </w:rPr>
            </w:pPr>
            <w:r>
              <w:rPr>
                <w:b/>
                <w:color w:val="E26C09"/>
              </w:rPr>
              <w:t>сентября (</w:t>
            </w:r>
            <w:r w:rsidR="005517DD">
              <w:rPr>
                <w:b/>
                <w:color w:val="E26C09"/>
              </w:rPr>
              <w:t>пятница</w:t>
            </w:r>
            <w:r>
              <w:rPr>
                <w:b/>
                <w:color w:val="E26C09"/>
              </w:rPr>
              <w:t>)</w:t>
            </w:r>
          </w:p>
        </w:tc>
      </w:tr>
      <w:tr w:rsidR="00A8506C" w:rsidTr="00DA43C3">
        <w:trPr>
          <w:trHeight w:val="70"/>
        </w:trPr>
        <w:tc>
          <w:tcPr>
            <w:tcW w:w="1581" w:type="dxa"/>
            <w:gridSpan w:val="2"/>
            <w:tcBorders>
              <w:top w:val="nil"/>
              <w:right w:val="single" w:sz="4" w:space="0" w:color="auto"/>
            </w:tcBorders>
          </w:tcPr>
          <w:p w:rsidR="00A8506C" w:rsidRDefault="00A8506C" w:rsidP="00947248">
            <w:pPr>
              <w:pStyle w:val="TableParagraph"/>
              <w:spacing w:before="3"/>
              <w:ind w:left="0"/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1199" w:type="dxa"/>
            <w:tcBorders>
              <w:top w:val="nil"/>
              <w:left w:val="single" w:sz="4" w:space="0" w:color="auto"/>
            </w:tcBorders>
          </w:tcPr>
          <w:p w:rsidR="00A8506C" w:rsidRDefault="005E48A9" w:rsidP="00947248">
            <w:pPr>
              <w:pStyle w:val="TableParagraph"/>
              <w:ind w:left="0" w:right="4557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="00A8506C"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A8506C" w:rsidRDefault="00A8506C" w:rsidP="00947248">
            <w:pPr>
              <w:pStyle w:val="TableParagraph"/>
              <w:ind w:left="73" w:right="66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680" w:type="dxa"/>
          </w:tcPr>
          <w:p w:rsidR="00A8506C" w:rsidRPr="005E48A9" w:rsidRDefault="005E48A9" w:rsidP="00947248">
            <w:pPr>
              <w:pStyle w:val="TableParagraph"/>
              <w:ind w:left="73" w:right="66"/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</w:tr>
      <w:tr w:rsidR="00A8506C" w:rsidTr="00DA43C3">
        <w:trPr>
          <w:trHeight w:val="305"/>
        </w:trPr>
        <w:tc>
          <w:tcPr>
            <w:tcW w:w="1581" w:type="dxa"/>
            <w:gridSpan w:val="2"/>
          </w:tcPr>
          <w:p w:rsidR="00A8506C" w:rsidRPr="0044566F" w:rsidRDefault="00A8506C" w:rsidP="00F42B81">
            <w:pPr>
              <w:pStyle w:val="TableParagraph"/>
              <w:ind w:left="0"/>
              <w:jc w:val="center"/>
            </w:pPr>
            <w:r w:rsidRPr="0044566F">
              <w:t>1</w:t>
            </w:r>
            <w:r w:rsidR="009B4625">
              <w:t>4</w:t>
            </w:r>
            <w:r w:rsidRPr="0044566F">
              <w:t>.</w:t>
            </w:r>
            <w:r w:rsidR="009765BE" w:rsidRPr="0044566F">
              <w:t>00</w:t>
            </w:r>
            <w:r w:rsidRPr="0044566F">
              <w:t xml:space="preserve"> – 1</w:t>
            </w:r>
            <w:r w:rsidR="009B4625">
              <w:t>5</w:t>
            </w:r>
            <w:r w:rsidRPr="0044566F">
              <w:t>.00</w:t>
            </w:r>
          </w:p>
        </w:tc>
        <w:tc>
          <w:tcPr>
            <w:tcW w:w="11199" w:type="dxa"/>
          </w:tcPr>
          <w:p w:rsidR="00A8506C" w:rsidRDefault="00A8506C" w:rsidP="00947248">
            <w:pPr>
              <w:pStyle w:val="TableParagraph"/>
              <w:ind w:right="4557"/>
              <w:rPr>
                <w:b/>
              </w:rPr>
            </w:pPr>
            <w:r>
              <w:rPr>
                <w:b/>
              </w:rPr>
              <w:t>Регистрация участников.</w:t>
            </w:r>
          </w:p>
        </w:tc>
        <w:tc>
          <w:tcPr>
            <w:tcW w:w="1842" w:type="dxa"/>
          </w:tcPr>
          <w:p w:rsidR="00A8506C" w:rsidRPr="0044566F" w:rsidRDefault="00A8506C" w:rsidP="00947248">
            <w:pPr>
              <w:pStyle w:val="TableParagraph"/>
              <w:ind w:left="73" w:right="66"/>
              <w:jc w:val="center"/>
            </w:pPr>
            <w:r w:rsidRPr="0044566F">
              <w:t>Все участники</w:t>
            </w:r>
          </w:p>
        </w:tc>
        <w:tc>
          <w:tcPr>
            <w:tcW w:w="1680" w:type="dxa"/>
          </w:tcPr>
          <w:p w:rsidR="00A8506C" w:rsidRPr="0044566F" w:rsidRDefault="009B4625" w:rsidP="00947248">
            <w:pPr>
              <w:pStyle w:val="TableParagraph"/>
              <w:ind w:left="73" w:right="66"/>
              <w:jc w:val="center"/>
            </w:pPr>
            <w:r>
              <w:t>Фойе 1 этажа</w:t>
            </w:r>
          </w:p>
        </w:tc>
      </w:tr>
      <w:tr w:rsidR="00A8506C" w:rsidTr="00DA43C3">
        <w:trPr>
          <w:trHeight w:val="550"/>
        </w:trPr>
        <w:tc>
          <w:tcPr>
            <w:tcW w:w="1581" w:type="dxa"/>
            <w:gridSpan w:val="2"/>
          </w:tcPr>
          <w:p w:rsidR="00A8506C" w:rsidRPr="0044566F" w:rsidRDefault="00A8506C" w:rsidP="00F42B81">
            <w:pPr>
              <w:pStyle w:val="TableParagraph"/>
              <w:ind w:left="0" w:right="21"/>
              <w:jc w:val="center"/>
            </w:pPr>
            <w:r w:rsidRPr="0044566F">
              <w:t>1</w:t>
            </w:r>
            <w:r w:rsidR="009B4625">
              <w:t>5</w:t>
            </w:r>
            <w:r w:rsidRPr="0044566F">
              <w:t>.00 – 1</w:t>
            </w:r>
            <w:r w:rsidR="009B4625">
              <w:t>5</w:t>
            </w:r>
            <w:r w:rsidRPr="0044566F">
              <w:t>.</w:t>
            </w:r>
            <w:r w:rsidR="0044566F" w:rsidRPr="0044566F">
              <w:t>3</w:t>
            </w:r>
            <w:r w:rsidRPr="0044566F">
              <w:t>0</w:t>
            </w:r>
          </w:p>
        </w:tc>
        <w:tc>
          <w:tcPr>
            <w:tcW w:w="11199" w:type="dxa"/>
          </w:tcPr>
          <w:p w:rsidR="00A8506C" w:rsidRDefault="00A8506C" w:rsidP="00947248">
            <w:pPr>
              <w:pStyle w:val="TableParagraph"/>
              <w:rPr>
                <w:b/>
              </w:rPr>
            </w:pPr>
            <w:r>
              <w:rPr>
                <w:b/>
              </w:rPr>
              <w:t>Торжественное откры</w:t>
            </w:r>
            <w:r w:rsidR="009B4625">
              <w:rPr>
                <w:b/>
              </w:rPr>
              <w:t>тие фестиваля «Абитуриент – 2020</w:t>
            </w:r>
            <w:r>
              <w:rPr>
                <w:b/>
              </w:rPr>
              <w:t>».</w:t>
            </w:r>
          </w:p>
          <w:p w:rsidR="00A8506C" w:rsidRDefault="00A8506C" w:rsidP="00947248">
            <w:pPr>
              <w:pStyle w:val="TableParagraph"/>
            </w:pPr>
            <w:r>
              <w:t xml:space="preserve">Презентация Сибирского федерального университета. </w:t>
            </w:r>
          </w:p>
        </w:tc>
        <w:tc>
          <w:tcPr>
            <w:tcW w:w="1842" w:type="dxa"/>
          </w:tcPr>
          <w:p w:rsidR="00A8506C" w:rsidRPr="0044566F" w:rsidRDefault="00A8506C" w:rsidP="00947248">
            <w:pPr>
              <w:pStyle w:val="TableParagraph"/>
              <w:ind w:left="0"/>
              <w:jc w:val="center"/>
            </w:pPr>
          </w:p>
          <w:p w:rsidR="00A8506C" w:rsidRPr="0044566F" w:rsidRDefault="00A8506C" w:rsidP="00947248">
            <w:pPr>
              <w:pStyle w:val="TableParagraph"/>
              <w:ind w:left="74" w:right="66"/>
              <w:jc w:val="center"/>
            </w:pPr>
            <w:r w:rsidRPr="0044566F">
              <w:t>Все участники</w:t>
            </w:r>
          </w:p>
        </w:tc>
        <w:tc>
          <w:tcPr>
            <w:tcW w:w="1680" w:type="dxa"/>
          </w:tcPr>
          <w:p w:rsidR="009B4625" w:rsidRDefault="009B4625" w:rsidP="00947248">
            <w:pPr>
              <w:pStyle w:val="TableParagraph"/>
              <w:ind w:left="0"/>
              <w:jc w:val="center"/>
            </w:pPr>
          </w:p>
          <w:p w:rsidR="00A8506C" w:rsidRPr="0044566F" w:rsidRDefault="009B4625" w:rsidP="00947248">
            <w:pPr>
              <w:pStyle w:val="TableParagraph"/>
              <w:ind w:left="0"/>
              <w:jc w:val="center"/>
            </w:pPr>
            <w:r>
              <w:t>А 221</w:t>
            </w:r>
          </w:p>
        </w:tc>
      </w:tr>
      <w:tr w:rsidR="00CC6E46" w:rsidTr="00DA43C3">
        <w:trPr>
          <w:trHeight w:val="545"/>
        </w:trPr>
        <w:tc>
          <w:tcPr>
            <w:tcW w:w="1581" w:type="dxa"/>
            <w:gridSpan w:val="2"/>
            <w:vMerge w:val="restart"/>
          </w:tcPr>
          <w:p w:rsidR="00CC6E46" w:rsidRPr="0044566F" w:rsidRDefault="00CC6E46" w:rsidP="00F42B81">
            <w:pPr>
              <w:pStyle w:val="TableParagraph"/>
              <w:ind w:left="0"/>
              <w:jc w:val="center"/>
            </w:pPr>
            <w:r w:rsidRPr="0044566F">
              <w:t>1</w:t>
            </w:r>
            <w:r>
              <w:t>5</w:t>
            </w:r>
            <w:r w:rsidRPr="0044566F">
              <w:t>.35 – 1</w:t>
            </w:r>
            <w:r>
              <w:t>6</w:t>
            </w:r>
            <w:r w:rsidRPr="0044566F">
              <w:t>.05</w:t>
            </w:r>
          </w:p>
        </w:tc>
        <w:tc>
          <w:tcPr>
            <w:tcW w:w="11199" w:type="dxa"/>
          </w:tcPr>
          <w:p w:rsidR="00CC6E46" w:rsidRDefault="00CC6E46" w:rsidP="00CC5070">
            <w:pPr>
              <w:pStyle w:val="TableParagraph"/>
            </w:pPr>
            <w:r>
              <w:rPr>
                <w:b/>
              </w:rPr>
              <w:t>Разнообразие ракообразных</w:t>
            </w:r>
            <w:r w:rsidRPr="009920D0">
              <w:rPr>
                <w:b/>
              </w:rPr>
              <w:t>.</w:t>
            </w:r>
            <w:r>
              <w:t xml:space="preserve"> Мастер-класс </w:t>
            </w:r>
            <w:proofErr w:type="spellStart"/>
            <w:r>
              <w:t>Чунаревой</w:t>
            </w:r>
            <w:proofErr w:type="spellEnd"/>
            <w:r>
              <w:t xml:space="preserve"> Виктории Олеговны, студентки Института фундаментальной биологии и биотехнологии.</w:t>
            </w:r>
          </w:p>
        </w:tc>
        <w:tc>
          <w:tcPr>
            <w:tcW w:w="1842" w:type="dxa"/>
          </w:tcPr>
          <w:p w:rsidR="00CC6E46" w:rsidRPr="0044566F" w:rsidRDefault="00CC6E46" w:rsidP="00947248">
            <w:pPr>
              <w:pStyle w:val="TableParagraph"/>
              <w:ind w:left="74" w:right="62"/>
              <w:jc w:val="center"/>
            </w:pPr>
            <w:r w:rsidRPr="0044566F">
              <w:t xml:space="preserve">6-8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680" w:type="dxa"/>
          </w:tcPr>
          <w:p w:rsidR="00CC6E46" w:rsidRPr="0044566F" w:rsidRDefault="00CC6E46" w:rsidP="00947248">
            <w:pPr>
              <w:pStyle w:val="TableParagraph"/>
              <w:ind w:left="74" w:right="62"/>
              <w:jc w:val="center"/>
            </w:pPr>
            <w:r>
              <w:t>А221</w:t>
            </w:r>
          </w:p>
        </w:tc>
      </w:tr>
      <w:tr w:rsidR="00CC6E46" w:rsidTr="00DA43C3">
        <w:trPr>
          <w:trHeight w:val="521"/>
        </w:trPr>
        <w:tc>
          <w:tcPr>
            <w:tcW w:w="1581" w:type="dxa"/>
            <w:gridSpan w:val="2"/>
            <w:vMerge/>
          </w:tcPr>
          <w:p w:rsidR="00CC6E46" w:rsidRPr="0044566F" w:rsidRDefault="00CC6E46" w:rsidP="00947248">
            <w:pPr>
              <w:jc w:val="center"/>
            </w:pPr>
          </w:p>
        </w:tc>
        <w:tc>
          <w:tcPr>
            <w:tcW w:w="11199" w:type="dxa"/>
          </w:tcPr>
          <w:p w:rsidR="00CC6E46" w:rsidRDefault="00CC6E46" w:rsidP="00577FE9">
            <w:pPr>
              <w:pStyle w:val="TableParagraph"/>
            </w:pPr>
            <w:r>
              <w:rPr>
                <w:b/>
              </w:rPr>
              <w:t xml:space="preserve">Есть такая профессия – Родину защищать. </w:t>
            </w:r>
            <w:r>
              <w:t xml:space="preserve">Интерактивная лекция </w:t>
            </w:r>
            <w:proofErr w:type="spellStart"/>
            <w:r>
              <w:t>Вепринцева</w:t>
            </w:r>
            <w:proofErr w:type="spellEnd"/>
            <w:r>
              <w:t xml:space="preserve"> Ивана Сергеевича, студента Военно-инженерного института.</w:t>
            </w:r>
          </w:p>
        </w:tc>
        <w:tc>
          <w:tcPr>
            <w:tcW w:w="1842" w:type="dxa"/>
          </w:tcPr>
          <w:p w:rsidR="00CC6E46" w:rsidRPr="0044566F" w:rsidRDefault="00CC6E46" w:rsidP="00947248">
            <w:pPr>
              <w:pStyle w:val="TableParagraph"/>
              <w:ind w:left="74" w:right="62"/>
              <w:jc w:val="center"/>
            </w:pPr>
            <w:r w:rsidRPr="0044566F">
              <w:t xml:space="preserve">11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680" w:type="dxa"/>
          </w:tcPr>
          <w:p w:rsidR="00CC6E46" w:rsidRPr="0044566F" w:rsidRDefault="00CC6E46" w:rsidP="00947248">
            <w:pPr>
              <w:pStyle w:val="TableParagraph"/>
              <w:ind w:left="74" w:right="62"/>
              <w:jc w:val="center"/>
            </w:pPr>
            <w:r>
              <w:t>3 этаж</w:t>
            </w:r>
          </w:p>
        </w:tc>
      </w:tr>
      <w:tr w:rsidR="00CC6E46" w:rsidTr="00DA43C3">
        <w:trPr>
          <w:trHeight w:val="431"/>
        </w:trPr>
        <w:tc>
          <w:tcPr>
            <w:tcW w:w="1581" w:type="dxa"/>
            <w:gridSpan w:val="2"/>
            <w:vMerge/>
          </w:tcPr>
          <w:p w:rsidR="00CC6E46" w:rsidRPr="0044566F" w:rsidRDefault="00CC6E46" w:rsidP="00947248">
            <w:pPr>
              <w:jc w:val="center"/>
            </w:pPr>
          </w:p>
        </w:tc>
        <w:tc>
          <w:tcPr>
            <w:tcW w:w="11199" w:type="dxa"/>
          </w:tcPr>
          <w:p w:rsidR="00CC6E46" w:rsidRPr="00356772" w:rsidRDefault="00CC6E46" w:rsidP="00947248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Экологический </w:t>
            </w:r>
            <w:proofErr w:type="spellStart"/>
            <w:r>
              <w:rPr>
                <w:b/>
              </w:rPr>
              <w:t>брейн-ринг</w:t>
            </w:r>
            <w:proofErr w:type="spellEnd"/>
            <w:r>
              <w:rPr>
                <w:b/>
              </w:rPr>
              <w:t>.</w:t>
            </w:r>
            <w:r>
              <w:t xml:space="preserve"> Игра-викторина Родионовой Александры Борисовны, заместителя директора Института экологии и географии.</w:t>
            </w:r>
          </w:p>
        </w:tc>
        <w:tc>
          <w:tcPr>
            <w:tcW w:w="1842" w:type="dxa"/>
          </w:tcPr>
          <w:p w:rsidR="00CC6E46" w:rsidRPr="0044566F" w:rsidRDefault="00CC6E46" w:rsidP="00947248">
            <w:pPr>
              <w:pStyle w:val="TableParagraph"/>
              <w:ind w:left="74" w:right="62"/>
              <w:jc w:val="center"/>
            </w:pPr>
            <w:r w:rsidRPr="0044566F">
              <w:t xml:space="preserve">6-8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680" w:type="dxa"/>
          </w:tcPr>
          <w:p w:rsidR="00CC6E46" w:rsidRPr="0044566F" w:rsidRDefault="00CC6E46" w:rsidP="00947248">
            <w:pPr>
              <w:pStyle w:val="TableParagraph"/>
              <w:ind w:left="74" w:right="62"/>
              <w:jc w:val="center"/>
            </w:pPr>
            <w:r>
              <w:t>А223</w:t>
            </w:r>
          </w:p>
        </w:tc>
      </w:tr>
      <w:tr w:rsidR="00CC6E46" w:rsidTr="00DA43C3">
        <w:trPr>
          <w:trHeight w:val="435"/>
        </w:trPr>
        <w:tc>
          <w:tcPr>
            <w:tcW w:w="1581" w:type="dxa"/>
            <w:gridSpan w:val="2"/>
            <w:vMerge/>
          </w:tcPr>
          <w:p w:rsidR="00CC6E46" w:rsidRPr="0044566F" w:rsidRDefault="00CC6E46" w:rsidP="00947248">
            <w:pPr>
              <w:jc w:val="center"/>
            </w:pPr>
          </w:p>
        </w:tc>
        <w:tc>
          <w:tcPr>
            <w:tcW w:w="11199" w:type="dxa"/>
          </w:tcPr>
          <w:p w:rsidR="00CC6E46" w:rsidRPr="00C76EB5" w:rsidRDefault="00CC6E46" w:rsidP="008F54A8">
            <w:pPr>
              <w:pStyle w:val="TableParagraph"/>
            </w:pPr>
            <w:proofErr w:type="spellStart"/>
            <w:r>
              <w:rPr>
                <w:b/>
              </w:rPr>
              <w:t>Кахут</w:t>
            </w:r>
            <w:proofErr w:type="spellEnd"/>
            <w:r w:rsidRPr="00C76EB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Экономическая викторина Федоровой Владиславы Андреевной, студентки Института экономики управления и природопользования.</w:t>
            </w:r>
          </w:p>
        </w:tc>
        <w:tc>
          <w:tcPr>
            <w:tcW w:w="1842" w:type="dxa"/>
          </w:tcPr>
          <w:p w:rsidR="00CC6E46" w:rsidRPr="0044566F" w:rsidRDefault="00CC6E46" w:rsidP="00947248">
            <w:pPr>
              <w:pStyle w:val="TableParagraph"/>
              <w:ind w:left="74" w:right="62"/>
              <w:jc w:val="center"/>
            </w:pPr>
            <w:r w:rsidRPr="0044566F">
              <w:t xml:space="preserve">10-11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680" w:type="dxa"/>
          </w:tcPr>
          <w:p w:rsidR="00CC6E46" w:rsidRPr="0044566F" w:rsidRDefault="00CC6E46" w:rsidP="00947248">
            <w:pPr>
              <w:pStyle w:val="TableParagraph"/>
              <w:ind w:left="74" w:right="62"/>
              <w:jc w:val="center"/>
            </w:pPr>
            <w:r>
              <w:t>А224</w:t>
            </w:r>
          </w:p>
        </w:tc>
      </w:tr>
      <w:tr w:rsidR="00CC6E46" w:rsidTr="00DA43C3">
        <w:trPr>
          <w:trHeight w:val="435"/>
        </w:trPr>
        <w:tc>
          <w:tcPr>
            <w:tcW w:w="1581" w:type="dxa"/>
            <w:gridSpan w:val="2"/>
            <w:vMerge/>
          </w:tcPr>
          <w:p w:rsidR="00CC6E46" w:rsidRPr="0044566F" w:rsidRDefault="00CC6E46" w:rsidP="00947248">
            <w:pPr>
              <w:jc w:val="center"/>
            </w:pPr>
          </w:p>
        </w:tc>
        <w:tc>
          <w:tcPr>
            <w:tcW w:w="11199" w:type="dxa"/>
          </w:tcPr>
          <w:p w:rsidR="00CC6E46" w:rsidRPr="00297FA2" w:rsidRDefault="00CC6E46" w:rsidP="00FC2C18">
            <w:pPr>
              <w:pStyle w:val="TableParagraph"/>
            </w:pPr>
            <w:r>
              <w:rPr>
                <w:b/>
              </w:rPr>
              <w:t xml:space="preserve">Как стать успешным профессионалом. </w:t>
            </w:r>
            <w:r>
              <w:t xml:space="preserve">Интерактивная лекция Малиновского Евгения Геннадьевича, доцента Института горного дела геологии и </w:t>
            </w:r>
            <w:proofErr w:type="spellStart"/>
            <w:r>
              <w:t>геотехнологии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CC6E46" w:rsidRPr="0044566F" w:rsidRDefault="00CC6E46" w:rsidP="00947248">
            <w:pPr>
              <w:pStyle w:val="TableParagraph"/>
              <w:ind w:left="73" w:right="66"/>
              <w:jc w:val="center"/>
            </w:pPr>
            <w:r w:rsidRPr="0044566F">
              <w:t xml:space="preserve">9-10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680" w:type="dxa"/>
          </w:tcPr>
          <w:p w:rsidR="00CC6E46" w:rsidRPr="0044566F" w:rsidRDefault="00CC6E46" w:rsidP="00947248">
            <w:pPr>
              <w:pStyle w:val="TableParagraph"/>
              <w:ind w:left="74" w:right="62"/>
              <w:jc w:val="center"/>
            </w:pPr>
            <w:r>
              <w:t>А216</w:t>
            </w:r>
          </w:p>
        </w:tc>
      </w:tr>
      <w:tr w:rsidR="00CC6E46" w:rsidTr="00DA43C3">
        <w:trPr>
          <w:trHeight w:val="435"/>
        </w:trPr>
        <w:tc>
          <w:tcPr>
            <w:tcW w:w="1581" w:type="dxa"/>
            <w:gridSpan w:val="2"/>
            <w:vMerge/>
          </w:tcPr>
          <w:p w:rsidR="00CC6E46" w:rsidRPr="0044566F" w:rsidRDefault="00CC6E46" w:rsidP="00947248">
            <w:pPr>
              <w:jc w:val="center"/>
            </w:pPr>
          </w:p>
        </w:tc>
        <w:tc>
          <w:tcPr>
            <w:tcW w:w="11199" w:type="dxa"/>
          </w:tcPr>
          <w:p w:rsidR="00CC6E46" w:rsidRDefault="00CC6E46" w:rsidP="00FC2C18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Мир гастрономии. </w:t>
            </w:r>
            <w:bookmarkStart w:id="0" w:name="_GoBack"/>
            <w:bookmarkEnd w:id="0"/>
            <w:r>
              <w:t>Интерактивная лекция Прокопьевой Киры Алексеевны, студентки Института гастрономии.</w:t>
            </w:r>
          </w:p>
        </w:tc>
        <w:tc>
          <w:tcPr>
            <w:tcW w:w="1842" w:type="dxa"/>
          </w:tcPr>
          <w:p w:rsidR="00CC6E46" w:rsidRPr="0044566F" w:rsidRDefault="00CC6E46" w:rsidP="00947248">
            <w:pPr>
              <w:pStyle w:val="TableParagraph"/>
              <w:ind w:left="73" w:right="66"/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80" w:type="dxa"/>
          </w:tcPr>
          <w:p w:rsidR="00CC6E46" w:rsidRDefault="00CC6E46" w:rsidP="00947248">
            <w:pPr>
              <w:pStyle w:val="TableParagraph"/>
              <w:ind w:left="74" w:right="62"/>
              <w:jc w:val="center"/>
            </w:pPr>
            <w:r>
              <w:t xml:space="preserve">Читальный зал </w:t>
            </w:r>
          </w:p>
          <w:p w:rsidR="00CC6E46" w:rsidRPr="0044566F" w:rsidRDefault="00CC6E46" w:rsidP="00947248">
            <w:pPr>
              <w:pStyle w:val="TableParagraph"/>
              <w:ind w:left="74" w:right="62"/>
              <w:jc w:val="center"/>
            </w:pPr>
            <w:r>
              <w:t>№ 1 А236</w:t>
            </w:r>
          </w:p>
        </w:tc>
      </w:tr>
      <w:tr w:rsidR="00CC6E46" w:rsidTr="00DA43C3">
        <w:trPr>
          <w:trHeight w:val="435"/>
        </w:trPr>
        <w:tc>
          <w:tcPr>
            <w:tcW w:w="1581" w:type="dxa"/>
            <w:gridSpan w:val="2"/>
            <w:vMerge/>
          </w:tcPr>
          <w:p w:rsidR="00CC6E46" w:rsidRPr="0044566F" w:rsidRDefault="00CC6E46" w:rsidP="00947248">
            <w:pPr>
              <w:jc w:val="center"/>
            </w:pPr>
          </w:p>
        </w:tc>
        <w:tc>
          <w:tcPr>
            <w:tcW w:w="11199" w:type="dxa"/>
          </w:tcPr>
          <w:p w:rsidR="00CC6E46" w:rsidRPr="009B4625" w:rsidRDefault="000B1D3B" w:rsidP="00FC2C18">
            <w:pPr>
              <w:pStyle w:val="TableParagraph"/>
            </w:pPr>
            <w:r>
              <w:rPr>
                <w:b/>
              </w:rPr>
              <w:t>От творчества к мастерству</w:t>
            </w:r>
            <w:r w:rsidR="00CC6E46">
              <w:rPr>
                <w:b/>
              </w:rPr>
              <w:t xml:space="preserve">. </w:t>
            </w:r>
            <w:r w:rsidR="00A336AA">
              <w:t>Мастер</w:t>
            </w:r>
            <w:r w:rsidR="00CC6E46">
              <w:t>-класс Логиновой Елены Владимировны, доцента кафедры «Строительство».</w:t>
            </w:r>
          </w:p>
        </w:tc>
        <w:tc>
          <w:tcPr>
            <w:tcW w:w="1842" w:type="dxa"/>
          </w:tcPr>
          <w:p w:rsidR="00CC6E46" w:rsidRDefault="00CC6E46" w:rsidP="00947248">
            <w:pPr>
              <w:pStyle w:val="TableParagraph"/>
              <w:ind w:left="73" w:right="66"/>
              <w:jc w:val="center"/>
            </w:pPr>
            <w:r>
              <w:t xml:space="preserve">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80" w:type="dxa"/>
          </w:tcPr>
          <w:p w:rsidR="00CC6E46" w:rsidRDefault="00CC6E46" w:rsidP="00947248">
            <w:pPr>
              <w:pStyle w:val="TableParagraph"/>
              <w:ind w:left="74" w:right="62"/>
              <w:jc w:val="center"/>
            </w:pPr>
            <w:r>
              <w:t>А215</w:t>
            </w:r>
          </w:p>
        </w:tc>
      </w:tr>
      <w:tr w:rsidR="00CC6E46" w:rsidTr="00DA43C3">
        <w:trPr>
          <w:trHeight w:val="435"/>
        </w:trPr>
        <w:tc>
          <w:tcPr>
            <w:tcW w:w="1581" w:type="dxa"/>
            <w:gridSpan w:val="2"/>
            <w:vMerge/>
          </w:tcPr>
          <w:p w:rsidR="00CC6E46" w:rsidRPr="0044566F" w:rsidRDefault="00CC6E46" w:rsidP="00947248">
            <w:pPr>
              <w:jc w:val="center"/>
            </w:pPr>
          </w:p>
        </w:tc>
        <w:tc>
          <w:tcPr>
            <w:tcW w:w="11199" w:type="dxa"/>
            <w:vAlign w:val="center"/>
          </w:tcPr>
          <w:p w:rsidR="00CC6E46" w:rsidRPr="00947248" w:rsidRDefault="00CC6E46" w:rsidP="001B14D6">
            <w:pPr>
              <w:pStyle w:val="TableParagraph"/>
              <w:tabs>
                <w:tab w:val="left" w:pos="2410"/>
                <w:tab w:val="left" w:pos="2604"/>
              </w:tabs>
              <w:ind w:right="193"/>
            </w:pPr>
            <w:r>
              <w:rPr>
                <w:b/>
              </w:rPr>
              <w:t xml:space="preserve">Компьютерная графика. </w:t>
            </w:r>
            <w:r>
              <w:t xml:space="preserve">Лекция </w:t>
            </w:r>
            <w:proofErr w:type="spellStart"/>
            <w:r>
              <w:rPr>
                <w:w w:val="105"/>
              </w:rPr>
              <w:t>Сагалаковой</w:t>
            </w:r>
            <w:proofErr w:type="spellEnd"/>
            <w:r w:rsidRPr="00947248">
              <w:rPr>
                <w:w w:val="105"/>
              </w:rPr>
              <w:t xml:space="preserve"> М</w:t>
            </w:r>
            <w:r>
              <w:rPr>
                <w:w w:val="105"/>
              </w:rPr>
              <w:t>арины Михайловна, доцента кафедры «Автомобильный транспорт и машиностроение».</w:t>
            </w:r>
          </w:p>
        </w:tc>
        <w:tc>
          <w:tcPr>
            <w:tcW w:w="1842" w:type="dxa"/>
            <w:vAlign w:val="center"/>
          </w:tcPr>
          <w:p w:rsidR="00CC6E46" w:rsidRPr="0044566F" w:rsidRDefault="00CC6E46" w:rsidP="001B14D6">
            <w:pPr>
              <w:pStyle w:val="TableParagraph"/>
              <w:tabs>
                <w:tab w:val="left" w:pos="2410"/>
              </w:tabs>
              <w:ind w:left="300" w:right="212"/>
              <w:jc w:val="center"/>
              <w:rPr>
                <w:w w:val="105"/>
              </w:rPr>
            </w:pPr>
            <w:r>
              <w:rPr>
                <w:w w:val="105"/>
              </w:rPr>
              <w:t>9-</w:t>
            </w:r>
            <w:r w:rsidRPr="0044566F">
              <w:rPr>
                <w:w w:val="105"/>
              </w:rPr>
              <w:t xml:space="preserve">10 </w:t>
            </w:r>
            <w:proofErr w:type="spellStart"/>
            <w:r w:rsidRPr="0044566F">
              <w:rPr>
                <w:w w:val="105"/>
              </w:rPr>
              <w:t>кл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1680" w:type="dxa"/>
          </w:tcPr>
          <w:p w:rsidR="00CC6E46" w:rsidRDefault="00CC6E46" w:rsidP="00947248">
            <w:pPr>
              <w:pStyle w:val="TableParagraph"/>
              <w:ind w:left="74" w:right="62"/>
              <w:jc w:val="center"/>
            </w:pPr>
            <w:r>
              <w:t>А219</w:t>
            </w:r>
          </w:p>
        </w:tc>
      </w:tr>
      <w:tr w:rsidR="00CC6E46" w:rsidTr="00DA43C3">
        <w:trPr>
          <w:trHeight w:val="435"/>
        </w:trPr>
        <w:tc>
          <w:tcPr>
            <w:tcW w:w="1581" w:type="dxa"/>
            <w:gridSpan w:val="2"/>
            <w:vMerge/>
          </w:tcPr>
          <w:p w:rsidR="00CC6E46" w:rsidRPr="0044566F" w:rsidRDefault="00CC6E46" w:rsidP="00947248">
            <w:pPr>
              <w:jc w:val="center"/>
            </w:pPr>
          </w:p>
        </w:tc>
        <w:tc>
          <w:tcPr>
            <w:tcW w:w="11199" w:type="dxa"/>
            <w:vAlign w:val="center"/>
          </w:tcPr>
          <w:p w:rsidR="00CC6E46" w:rsidRDefault="00CC6E46" w:rsidP="001B14D6">
            <w:pPr>
              <w:pStyle w:val="TableParagraph"/>
              <w:tabs>
                <w:tab w:val="left" w:pos="2410"/>
                <w:tab w:val="left" w:pos="2604"/>
              </w:tabs>
              <w:ind w:right="193"/>
              <w:rPr>
                <w:b/>
              </w:rPr>
            </w:pPr>
            <w:r>
              <w:rPr>
                <w:b/>
              </w:rPr>
              <w:t xml:space="preserve">Занимательная энергетика. </w:t>
            </w:r>
            <w:proofErr w:type="spellStart"/>
            <w:r w:rsidRPr="00CC6E46">
              <w:t>Квиз</w:t>
            </w:r>
            <w:proofErr w:type="spellEnd"/>
            <w:r>
              <w:t xml:space="preserve"> </w:t>
            </w:r>
            <w:proofErr w:type="spellStart"/>
            <w:r>
              <w:t>Коловского</w:t>
            </w:r>
            <w:proofErr w:type="spellEnd"/>
            <w:r>
              <w:t xml:space="preserve"> Алексея Владимировича, доцента кафедры «Электроэнергетика»</w:t>
            </w:r>
            <w:r w:rsidR="00DA43C3">
              <w:t>,</w:t>
            </w:r>
            <w:r>
              <w:t xml:space="preserve"> совместно с филиалом ПАО «МРСК Сибири – «</w:t>
            </w:r>
            <w:proofErr w:type="spellStart"/>
            <w:r>
              <w:t>Хакасэнерго</w:t>
            </w:r>
            <w:proofErr w:type="spellEnd"/>
            <w:r>
              <w:t>».</w:t>
            </w:r>
          </w:p>
        </w:tc>
        <w:tc>
          <w:tcPr>
            <w:tcW w:w="1842" w:type="dxa"/>
            <w:vAlign w:val="center"/>
          </w:tcPr>
          <w:p w:rsidR="00CC6E46" w:rsidRPr="0044566F" w:rsidRDefault="00CC6E46" w:rsidP="001B14D6">
            <w:pPr>
              <w:pStyle w:val="TableParagraph"/>
              <w:tabs>
                <w:tab w:val="left" w:pos="2410"/>
              </w:tabs>
              <w:ind w:left="300" w:right="212"/>
              <w:jc w:val="center"/>
              <w:rPr>
                <w:w w:val="105"/>
              </w:rPr>
            </w:pPr>
            <w:r>
              <w:t xml:space="preserve">8-11 </w:t>
            </w:r>
            <w:proofErr w:type="spellStart"/>
            <w:r>
              <w:t>кл</w:t>
            </w:r>
            <w:proofErr w:type="spellEnd"/>
          </w:p>
        </w:tc>
        <w:tc>
          <w:tcPr>
            <w:tcW w:w="1680" w:type="dxa"/>
          </w:tcPr>
          <w:p w:rsidR="00CC6E46" w:rsidRDefault="00CC6E46" w:rsidP="00947248">
            <w:pPr>
              <w:pStyle w:val="TableParagraph"/>
              <w:ind w:left="74" w:right="62"/>
              <w:jc w:val="center"/>
            </w:pPr>
            <w:r>
              <w:t>А229</w:t>
            </w:r>
          </w:p>
        </w:tc>
      </w:tr>
      <w:tr w:rsidR="00CC6E46" w:rsidTr="00DA43C3">
        <w:trPr>
          <w:trHeight w:val="580"/>
        </w:trPr>
        <w:tc>
          <w:tcPr>
            <w:tcW w:w="1581" w:type="dxa"/>
            <w:gridSpan w:val="2"/>
            <w:vMerge w:val="restart"/>
          </w:tcPr>
          <w:p w:rsidR="00CC6E46" w:rsidRPr="0044566F" w:rsidRDefault="00CC6E46" w:rsidP="00F42B81">
            <w:pPr>
              <w:pStyle w:val="TableParagraph"/>
              <w:ind w:left="0"/>
              <w:jc w:val="center"/>
            </w:pPr>
            <w:r w:rsidRPr="0044566F">
              <w:t>1</w:t>
            </w:r>
            <w:r>
              <w:t>6</w:t>
            </w:r>
            <w:r w:rsidRPr="0044566F">
              <w:t>.10 – 1</w:t>
            </w:r>
            <w:r>
              <w:t>6</w:t>
            </w:r>
            <w:r w:rsidRPr="0044566F">
              <w:t>.40</w:t>
            </w:r>
          </w:p>
        </w:tc>
        <w:tc>
          <w:tcPr>
            <w:tcW w:w="11199" w:type="dxa"/>
          </w:tcPr>
          <w:p w:rsidR="00CC6E46" w:rsidRPr="00432200" w:rsidRDefault="00CC6E46" w:rsidP="00947248">
            <w:pPr>
              <w:pStyle w:val="TableParagraph"/>
              <w:rPr>
                <w:b/>
              </w:rPr>
            </w:pPr>
            <w:r>
              <w:rPr>
                <w:b/>
              </w:rPr>
              <w:t>Специалист-систематик растений</w:t>
            </w:r>
            <w:r w:rsidRPr="00432200">
              <w:rPr>
                <w:b/>
              </w:rPr>
              <w:t xml:space="preserve">. </w:t>
            </w:r>
            <w:r>
              <w:t xml:space="preserve">Мастер-класс </w:t>
            </w:r>
            <w:proofErr w:type="spellStart"/>
            <w:r>
              <w:t>Чунаревой</w:t>
            </w:r>
            <w:proofErr w:type="spellEnd"/>
            <w:r>
              <w:t xml:space="preserve"> Виктории Олеговны, студентки Института фундаментальной биологии и биотехнологии.</w:t>
            </w:r>
          </w:p>
        </w:tc>
        <w:tc>
          <w:tcPr>
            <w:tcW w:w="1842" w:type="dxa"/>
          </w:tcPr>
          <w:p w:rsidR="00CC6E46" w:rsidRPr="0044566F" w:rsidRDefault="00CC6E46" w:rsidP="00CC5070">
            <w:pPr>
              <w:pStyle w:val="TableParagraph"/>
              <w:ind w:left="74" w:right="62"/>
              <w:jc w:val="center"/>
            </w:pPr>
            <w:r>
              <w:t>6-8</w:t>
            </w:r>
            <w:r w:rsidRPr="0044566F">
              <w:t xml:space="preserve">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680" w:type="dxa"/>
          </w:tcPr>
          <w:p w:rsidR="00CC6E46" w:rsidRDefault="00A336AA" w:rsidP="00947248">
            <w:pPr>
              <w:pStyle w:val="TableParagraph"/>
              <w:ind w:left="74" w:right="62"/>
              <w:jc w:val="center"/>
            </w:pPr>
            <w:r>
              <w:t>А221</w:t>
            </w:r>
          </w:p>
        </w:tc>
      </w:tr>
      <w:tr w:rsidR="00CC6E46" w:rsidTr="00DA43C3">
        <w:trPr>
          <w:trHeight w:val="585"/>
        </w:trPr>
        <w:tc>
          <w:tcPr>
            <w:tcW w:w="1581" w:type="dxa"/>
            <w:gridSpan w:val="2"/>
            <w:vMerge/>
          </w:tcPr>
          <w:p w:rsidR="00CC6E46" w:rsidRPr="0044566F" w:rsidRDefault="00CC6E46" w:rsidP="00947248">
            <w:pPr>
              <w:jc w:val="center"/>
            </w:pPr>
          </w:p>
        </w:tc>
        <w:tc>
          <w:tcPr>
            <w:tcW w:w="11199" w:type="dxa"/>
          </w:tcPr>
          <w:p w:rsidR="00CC6E46" w:rsidRPr="009765BE" w:rsidRDefault="00CC6E46" w:rsidP="00FC2C18">
            <w:pPr>
              <w:pStyle w:val="TableParagraph"/>
            </w:pPr>
            <w:r>
              <w:rPr>
                <w:b/>
              </w:rPr>
              <w:t>Организмы, говорящие об изменениях окружающей природной среды.</w:t>
            </w:r>
            <w:r>
              <w:t xml:space="preserve"> Игра-викторина Родионовой Александры Борисовны, заместителя директора Института экологии и географии.</w:t>
            </w:r>
          </w:p>
        </w:tc>
        <w:tc>
          <w:tcPr>
            <w:tcW w:w="1842" w:type="dxa"/>
          </w:tcPr>
          <w:p w:rsidR="00CC6E46" w:rsidRPr="0044566F" w:rsidRDefault="00CC6E46" w:rsidP="00947248">
            <w:pPr>
              <w:pStyle w:val="TableParagraph"/>
              <w:ind w:left="74" w:right="62"/>
              <w:jc w:val="center"/>
            </w:pPr>
            <w:r w:rsidRPr="0044566F">
              <w:t xml:space="preserve">11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680" w:type="dxa"/>
          </w:tcPr>
          <w:p w:rsidR="00CC6E46" w:rsidRDefault="00A336AA" w:rsidP="00947248">
            <w:pPr>
              <w:pStyle w:val="TableParagraph"/>
              <w:ind w:left="74" w:right="62"/>
              <w:jc w:val="center"/>
            </w:pPr>
            <w:r>
              <w:t>А223</w:t>
            </w:r>
          </w:p>
        </w:tc>
      </w:tr>
      <w:tr w:rsidR="00CC6E46" w:rsidTr="00DA43C3">
        <w:trPr>
          <w:trHeight w:val="585"/>
        </w:trPr>
        <w:tc>
          <w:tcPr>
            <w:tcW w:w="1581" w:type="dxa"/>
            <w:gridSpan w:val="2"/>
            <w:vMerge/>
          </w:tcPr>
          <w:p w:rsidR="00CC6E46" w:rsidRPr="0044566F" w:rsidRDefault="00CC6E46" w:rsidP="00947248">
            <w:pPr>
              <w:jc w:val="center"/>
            </w:pPr>
          </w:p>
        </w:tc>
        <w:tc>
          <w:tcPr>
            <w:tcW w:w="11199" w:type="dxa"/>
          </w:tcPr>
          <w:p w:rsidR="00CC6E46" w:rsidRDefault="00CC6E46" w:rsidP="00947248">
            <w:pPr>
              <w:pStyle w:val="TableParagraph"/>
            </w:pPr>
            <w:r>
              <w:rPr>
                <w:b/>
              </w:rPr>
              <w:t xml:space="preserve">Есть такая профессия – Родину защищать. </w:t>
            </w:r>
            <w:r>
              <w:t xml:space="preserve">Интерактивная лекция </w:t>
            </w:r>
            <w:proofErr w:type="spellStart"/>
            <w:r>
              <w:t>Вепринцева</w:t>
            </w:r>
            <w:proofErr w:type="spellEnd"/>
            <w:r>
              <w:t xml:space="preserve"> Ивана Сергеевича, студента Военно-инженерного института.</w:t>
            </w:r>
          </w:p>
        </w:tc>
        <w:tc>
          <w:tcPr>
            <w:tcW w:w="1842" w:type="dxa"/>
          </w:tcPr>
          <w:p w:rsidR="00CC6E46" w:rsidRPr="0044566F" w:rsidRDefault="00CC6E46" w:rsidP="00947248">
            <w:pPr>
              <w:pStyle w:val="TableParagraph"/>
              <w:ind w:left="74" w:right="62"/>
              <w:jc w:val="center"/>
            </w:pPr>
            <w:r w:rsidRPr="0044566F">
              <w:t xml:space="preserve">9-10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680" w:type="dxa"/>
          </w:tcPr>
          <w:p w:rsidR="00CC6E46" w:rsidRDefault="00A336AA" w:rsidP="00947248">
            <w:pPr>
              <w:pStyle w:val="TableParagraph"/>
              <w:ind w:left="74" w:right="62"/>
              <w:jc w:val="center"/>
            </w:pPr>
            <w:r>
              <w:t>3 этаж</w:t>
            </w:r>
          </w:p>
        </w:tc>
      </w:tr>
      <w:tr w:rsidR="00CC6E46" w:rsidTr="00DA43C3">
        <w:trPr>
          <w:trHeight w:val="325"/>
        </w:trPr>
        <w:tc>
          <w:tcPr>
            <w:tcW w:w="1581" w:type="dxa"/>
            <w:gridSpan w:val="2"/>
            <w:vMerge/>
          </w:tcPr>
          <w:p w:rsidR="00CC6E46" w:rsidRPr="0044566F" w:rsidRDefault="00CC6E46" w:rsidP="00947248">
            <w:pPr>
              <w:jc w:val="center"/>
            </w:pPr>
          </w:p>
        </w:tc>
        <w:tc>
          <w:tcPr>
            <w:tcW w:w="11199" w:type="dxa"/>
          </w:tcPr>
          <w:p w:rsidR="00CC6E46" w:rsidRPr="00C76EB5" w:rsidRDefault="00CC6E46" w:rsidP="008F54A8">
            <w:pPr>
              <w:pStyle w:val="TableParagraph"/>
            </w:pPr>
            <w:r>
              <w:rPr>
                <w:b/>
              </w:rPr>
              <w:t xml:space="preserve">Рынок труда. </w:t>
            </w:r>
            <w:r>
              <w:t>Экономическая игра Федоровой Владиславы Андреевной, студентки Института экономики управления и природопользования.</w:t>
            </w:r>
          </w:p>
        </w:tc>
        <w:tc>
          <w:tcPr>
            <w:tcW w:w="1842" w:type="dxa"/>
          </w:tcPr>
          <w:p w:rsidR="00CC6E46" w:rsidRPr="0044566F" w:rsidRDefault="00CC6E46" w:rsidP="00947248">
            <w:pPr>
              <w:pStyle w:val="TableParagraph"/>
              <w:ind w:left="73" w:right="66"/>
              <w:jc w:val="center"/>
            </w:pPr>
            <w:r w:rsidRPr="0044566F">
              <w:t xml:space="preserve">6-8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680" w:type="dxa"/>
          </w:tcPr>
          <w:p w:rsidR="00CC6E46" w:rsidRDefault="00A336AA" w:rsidP="00947248">
            <w:pPr>
              <w:pStyle w:val="TableParagraph"/>
              <w:ind w:left="73" w:right="66"/>
              <w:jc w:val="center"/>
            </w:pPr>
            <w:r>
              <w:t>А224</w:t>
            </w:r>
          </w:p>
        </w:tc>
      </w:tr>
      <w:tr w:rsidR="00CC6E46" w:rsidTr="00DA43C3">
        <w:trPr>
          <w:trHeight w:val="585"/>
        </w:trPr>
        <w:tc>
          <w:tcPr>
            <w:tcW w:w="1581" w:type="dxa"/>
            <w:gridSpan w:val="2"/>
            <w:vMerge/>
          </w:tcPr>
          <w:p w:rsidR="00CC6E46" w:rsidRPr="0044566F" w:rsidRDefault="00CC6E46" w:rsidP="00947248">
            <w:pPr>
              <w:jc w:val="center"/>
            </w:pPr>
          </w:p>
        </w:tc>
        <w:tc>
          <w:tcPr>
            <w:tcW w:w="11199" w:type="dxa"/>
          </w:tcPr>
          <w:p w:rsidR="00CC6E46" w:rsidRPr="005517DD" w:rsidRDefault="00CC6E46" w:rsidP="00947248">
            <w:pPr>
              <w:pStyle w:val="TableParagraph"/>
            </w:pPr>
            <w:r>
              <w:rPr>
                <w:b/>
              </w:rPr>
              <w:t xml:space="preserve">Как стать успешным профессионалом. </w:t>
            </w:r>
            <w:r>
              <w:t xml:space="preserve">Интерактивная лекция Малиновского Евгения Геннадьевича, доцента Института горного дела геологии и </w:t>
            </w:r>
            <w:proofErr w:type="spellStart"/>
            <w:r>
              <w:t>геотехнологии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CC6E46" w:rsidRPr="0044566F" w:rsidRDefault="00CC6E46" w:rsidP="00947248">
            <w:pPr>
              <w:pStyle w:val="TableParagraph"/>
              <w:ind w:left="74" w:right="62"/>
              <w:jc w:val="center"/>
            </w:pPr>
            <w:r w:rsidRPr="0044566F">
              <w:t xml:space="preserve">11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680" w:type="dxa"/>
          </w:tcPr>
          <w:p w:rsidR="00CC6E46" w:rsidRDefault="00A336AA" w:rsidP="00947248">
            <w:pPr>
              <w:pStyle w:val="TableParagraph"/>
              <w:ind w:left="74" w:right="62"/>
              <w:jc w:val="center"/>
            </w:pPr>
            <w:r>
              <w:t>А216</w:t>
            </w:r>
          </w:p>
        </w:tc>
      </w:tr>
      <w:tr w:rsidR="00CC6E46" w:rsidTr="00DA43C3">
        <w:trPr>
          <w:trHeight w:val="403"/>
        </w:trPr>
        <w:tc>
          <w:tcPr>
            <w:tcW w:w="1581" w:type="dxa"/>
            <w:gridSpan w:val="2"/>
            <w:vMerge/>
          </w:tcPr>
          <w:p w:rsidR="00CC6E46" w:rsidRPr="0044566F" w:rsidRDefault="00CC6E46" w:rsidP="00947248">
            <w:pPr>
              <w:jc w:val="center"/>
            </w:pPr>
          </w:p>
        </w:tc>
        <w:tc>
          <w:tcPr>
            <w:tcW w:w="11199" w:type="dxa"/>
          </w:tcPr>
          <w:p w:rsidR="00CC6E46" w:rsidRPr="00C36814" w:rsidRDefault="00CC6E46" w:rsidP="00947248">
            <w:pPr>
              <w:pStyle w:val="TableParagraph"/>
            </w:pPr>
            <w:r>
              <w:rPr>
                <w:b/>
              </w:rPr>
              <w:t xml:space="preserve">Страны на вкус. </w:t>
            </w:r>
            <w:r>
              <w:t>Викторина Прокопьевой Киры Алексеевны, студентки Института гастрономии.</w:t>
            </w:r>
          </w:p>
        </w:tc>
        <w:tc>
          <w:tcPr>
            <w:tcW w:w="1842" w:type="dxa"/>
          </w:tcPr>
          <w:p w:rsidR="00CC6E46" w:rsidRPr="0044566F" w:rsidRDefault="00CC6E46" w:rsidP="00947248">
            <w:pPr>
              <w:pStyle w:val="TableParagraph"/>
              <w:ind w:left="74" w:right="62"/>
              <w:jc w:val="center"/>
            </w:pPr>
            <w:r>
              <w:t xml:space="preserve">9-10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80" w:type="dxa"/>
          </w:tcPr>
          <w:p w:rsidR="00A336AA" w:rsidRDefault="00A336AA" w:rsidP="00947248">
            <w:pPr>
              <w:pStyle w:val="TableParagraph"/>
              <w:ind w:left="74" w:right="62"/>
              <w:jc w:val="center"/>
            </w:pPr>
            <w:r>
              <w:t xml:space="preserve">Читальный зал </w:t>
            </w:r>
          </w:p>
          <w:p w:rsidR="00CC6E46" w:rsidRDefault="00A336AA" w:rsidP="00947248">
            <w:pPr>
              <w:pStyle w:val="TableParagraph"/>
              <w:ind w:left="74" w:right="62"/>
              <w:jc w:val="center"/>
            </w:pPr>
            <w:r>
              <w:t>№ 1 А236</w:t>
            </w:r>
          </w:p>
        </w:tc>
      </w:tr>
      <w:tr w:rsidR="00CC6E46" w:rsidTr="00DA43C3">
        <w:trPr>
          <w:trHeight w:val="403"/>
        </w:trPr>
        <w:tc>
          <w:tcPr>
            <w:tcW w:w="1581" w:type="dxa"/>
            <w:gridSpan w:val="2"/>
          </w:tcPr>
          <w:p w:rsidR="00CC6E46" w:rsidRPr="0044566F" w:rsidRDefault="00CC6E46" w:rsidP="00947248">
            <w:pPr>
              <w:jc w:val="center"/>
            </w:pPr>
          </w:p>
        </w:tc>
        <w:tc>
          <w:tcPr>
            <w:tcW w:w="11199" w:type="dxa"/>
          </w:tcPr>
          <w:p w:rsidR="00CC6E46" w:rsidRPr="00CC6E46" w:rsidRDefault="00CC6E46" w:rsidP="00947248">
            <w:pPr>
              <w:pStyle w:val="TableParagraph"/>
            </w:pPr>
            <w:r>
              <w:rPr>
                <w:b/>
              </w:rPr>
              <w:t xml:space="preserve">Информационные технологии. </w:t>
            </w:r>
            <w:proofErr w:type="spellStart"/>
            <w:r>
              <w:t>Квест</w:t>
            </w:r>
            <w:proofErr w:type="spellEnd"/>
            <w:r>
              <w:t xml:space="preserve"> </w:t>
            </w:r>
            <w:proofErr w:type="spellStart"/>
            <w:r>
              <w:t>Скуратенко</w:t>
            </w:r>
            <w:proofErr w:type="spellEnd"/>
            <w:r>
              <w:t xml:space="preserve"> Елены Николаевны, зав. кафедрой «Прикладная математика, информатика и естественнонаучные дисциплины».</w:t>
            </w:r>
          </w:p>
        </w:tc>
        <w:tc>
          <w:tcPr>
            <w:tcW w:w="1842" w:type="dxa"/>
          </w:tcPr>
          <w:p w:rsidR="00CC6E46" w:rsidRDefault="00A336AA" w:rsidP="00947248">
            <w:pPr>
              <w:pStyle w:val="TableParagraph"/>
              <w:ind w:left="74" w:right="62"/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80" w:type="dxa"/>
          </w:tcPr>
          <w:p w:rsidR="00CC6E46" w:rsidRDefault="00A336AA" w:rsidP="00947248">
            <w:pPr>
              <w:pStyle w:val="TableParagraph"/>
              <w:ind w:left="74" w:right="62"/>
              <w:jc w:val="center"/>
            </w:pPr>
            <w:r>
              <w:t>А230</w:t>
            </w:r>
          </w:p>
        </w:tc>
      </w:tr>
      <w:tr w:rsidR="000B1D3B" w:rsidTr="00DA43C3">
        <w:trPr>
          <w:trHeight w:val="585"/>
        </w:trPr>
        <w:tc>
          <w:tcPr>
            <w:tcW w:w="1581" w:type="dxa"/>
            <w:gridSpan w:val="2"/>
            <w:vMerge w:val="restart"/>
            <w:tcBorders>
              <w:top w:val="nil"/>
            </w:tcBorders>
          </w:tcPr>
          <w:p w:rsidR="000B1D3B" w:rsidRPr="0044566F" w:rsidRDefault="000B1D3B" w:rsidP="00F42B81">
            <w:pPr>
              <w:jc w:val="center"/>
            </w:pPr>
            <w:r w:rsidRPr="0044566F">
              <w:t>1</w:t>
            </w:r>
            <w:r>
              <w:t>6</w:t>
            </w:r>
            <w:r w:rsidRPr="0044566F">
              <w:t>.45 – 1</w:t>
            </w:r>
            <w:r>
              <w:t>7</w:t>
            </w:r>
            <w:r w:rsidRPr="0044566F">
              <w:t>.15</w:t>
            </w:r>
          </w:p>
        </w:tc>
        <w:tc>
          <w:tcPr>
            <w:tcW w:w="11199" w:type="dxa"/>
          </w:tcPr>
          <w:p w:rsidR="000B1D3B" w:rsidRPr="00356772" w:rsidRDefault="000B1D3B" w:rsidP="00947248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Мир биолога. </w:t>
            </w:r>
            <w:r>
              <w:t xml:space="preserve">Презентация института </w:t>
            </w:r>
            <w:proofErr w:type="spellStart"/>
            <w:r>
              <w:t>Чунаревой</w:t>
            </w:r>
            <w:proofErr w:type="spellEnd"/>
            <w:r>
              <w:t xml:space="preserve"> Виктории Олеговны, студентки Института фундаментальной биологии и биотехнологии.</w:t>
            </w:r>
          </w:p>
        </w:tc>
        <w:tc>
          <w:tcPr>
            <w:tcW w:w="1842" w:type="dxa"/>
          </w:tcPr>
          <w:p w:rsidR="000B1D3B" w:rsidRPr="0044566F" w:rsidRDefault="000B1D3B" w:rsidP="00947248">
            <w:pPr>
              <w:pStyle w:val="TableParagraph"/>
              <w:ind w:left="74" w:right="62"/>
              <w:jc w:val="center"/>
            </w:pPr>
            <w:r w:rsidRPr="0044566F">
              <w:t xml:space="preserve">11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680" w:type="dxa"/>
          </w:tcPr>
          <w:p w:rsidR="000B1D3B" w:rsidRDefault="000B1D3B" w:rsidP="00947248">
            <w:pPr>
              <w:pStyle w:val="TableParagraph"/>
              <w:ind w:left="74" w:right="62"/>
              <w:jc w:val="center"/>
            </w:pPr>
            <w:r>
              <w:t>А221</w:t>
            </w:r>
          </w:p>
        </w:tc>
      </w:tr>
      <w:tr w:rsidR="000B1D3B" w:rsidTr="00DA43C3">
        <w:trPr>
          <w:trHeight w:val="585"/>
        </w:trPr>
        <w:tc>
          <w:tcPr>
            <w:tcW w:w="1581" w:type="dxa"/>
            <w:gridSpan w:val="2"/>
            <w:vMerge/>
          </w:tcPr>
          <w:p w:rsidR="000B1D3B" w:rsidRPr="0044566F" w:rsidRDefault="000B1D3B" w:rsidP="00947248">
            <w:pPr>
              <w:jc w:val="center"/>
            </w:pPr>
          </w:p>
        </w:tc>
        <w:tc>
          <w:tcPr>
            <w:tcW w:w="11199" w:type="dxa"/>
          </w:tcPr>
          <w:p w:rsidR="000B1D3B" w:rsidRDefault="000B1D3B" w:rsidP="00947248">
            <w:pPr>
              <w:pStyle w:val="TableParagraph"/>
            </w:pPr>
            <w:r>
              <w:rPr>
                <w:b/>
              </w:rPr>
              <w:t xml:space="preserve">Есть такая профессия – Родину защищать. </w:t>
            </w:r>
            <w:r>
              <w:t xml:space="preserve">Интерактивная лекция </w:t>
            </w:r>
            <w:proofErr w:type="spellStart"/>
            <w:r>
              <w:t>Вепринцева</w:t>
            </w:r>
            <w:proofErr w:type="spellEnd"/>
            <w:r>
              <w:t xml:space="preserve"> Ивана Сергеевича, студента Военно-инженерного института.</w:t>
            </w:r>
          </w:p>
        </w:tc>
        <w:tc>
          <w:tcPr>
            <w:tcW w:w="1842" w:type="dxa"/>
          </w:tcPr>
          <w:p w:rsidR="000B1D3B" w:rsidRPr="0044566F" w:rsidRDefault="000B1D3B" w:rsidP="00947248">
            <w:pPr>
              <w:pStyle w:val="TableParagraph"/>
              <w:ind w:left="74" w:right="62"/>
              <w:jc w:val="center"/>
            </w:pPr>
            <w:r w:rsidRPr="0044566F">
              <w:t xml:space="preserve">6-8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680" w:type="dxa"/>
          </w:tcPr>
          <w:p w:rsidR="000B1D3B" w:rsidRDefault="000B1D3B" w:rsidP="00947248">
            <w:pPr>
              <w:pStyle w:val="TableParagraph"/>
              <w:ind w:left="74" w:right="62"/>
              <w:jc w:val="center"/>
            </w:pPr>
            <w:r>
              <w:t>3 этаж</w:t>
            </w:r>
          </w:p>
        </w:tc>
      </w:tr>
      <w:tr w:rsidR="000B1D3B" w:rsidTr="00DA43C3">
        <w:trPr>
          <w:trHeight w:val="341"/>
        </w:trPr>
        <w:tc>
          <w:tcPr>
            <w:tcW w:w="1581" w:type="dxa"/>
            <w:gridSpan w:val="2"/>
            <w:vMerge/>
          </w:tcPr>
          <w:p w:rsidR="000B1D3B" w:rsidRPr="0044566F" w:rsidRDefault="000B1D3B" w:rsidP="00947248">
            <w:pPr>
              <w:jc w:val="center"/>
            </w:pPr>
          </w:p>
        </w:tc>
        <w:tc>
          <w:tcPr>
            <w:tcW w:w="11199" w:type="dxa"/>
          </w:tcPr>
          <w:p w:rsidR="000B1D3B" w:rsidRDefault="000B1D3B" w:rsidP="008F54A8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Экономическая карусель. </w:t>
            </w:r>
            <w:r>
              <w:t xml:space="preserve"> Викторина Федоровой Владиславы Андреевной, студентки Института экономики управления и природопользования.</w:t>
            </w:r>
          </w:p>
        </w:tc>
        <w:tc>
          <w:tcPr>
            <w:tcW w:w="1842" w:type="dxa"/>
          </w:tcPr>
          <w:p w:rsidR="000B1D3B" w:rsidRPr="0044566F" w:rsidRDefault="000B1D3B" w:rsidP="00947248">
            <w:pPr>
              <w:pStyle w:val="TableParagraph"/>
              <w:ind w:left="74" w:right="62"/>
              <w:jc w:val="center"/>
            </w:pPr>
            <w:r w:rsidRPr="0044566F">
              <w:t xml:space="preserve">9-11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680" w:type="dxa"/>
          </w:tcPr>
          <w:p w:rsidR="000B1D3B" w:rsidRDefault="000B1D3B" w:rsidP="00947248">
            <w:pPr>
              <w:pStyle w:val="TableParagraph"/>
              <w:ind w:left="74" w:right="62"/>
              <w:jc w:val="center"/>
            </w:pPr>
            <w:r>
              <w:t>А224</w:t>
            </w:r>
          </w:p>
        </w:tc>
      </w:tr>
      <w:tr w:rsidR="000B1D3B" w:rsidTr="00DA43C3">
        <w:trPr>
          <w:trHeight w:val="403"/>
        </w:trPr>
        <w:tc>
          <w:tcPr>
            <w:tcW w:w="1581" w:type="dxa"/>
            <w:gridSpan w:val="2"/>
            <w:vMerge/>
          </w:tcPr>
          <w:p w:rsidR="000B1D3B" w:rsidRPr="0044566F" w:rsidRDefault="000B1D3B" w:rsidP="00947248">
            <w:pPr>
              <w:jc w:val="center"/>
            </w:pPr>
          </w:p>
        </w:tc>
        <w:tc>
          <w:tcPr>
            <w:tcW w:w="11199" w:type="dxa"/>
          </w:tcPr>
          <w:p w:rsidR="000B1D3B" w:rsidRDefault="000B1D3B" w:rsidP="00947248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Экологический </w:t>
            </w:r>
            <w:proofErr w:type="spellStart"/>
            <w:r>
              <w:rPr>
                <w:b/>
              </w:rPr>
              <w:t>брейн-ринг</w:t>
            </w:r>
            <w:proofErr w:type="spellEnd"/>
            <w:r>
              <w:rPr>
                <w:b/>
              </w:rPr>
              <w:t>.</w:t>
            </w:r>
            <w:r>
              <w:t xml:space="preserve"> Игра-викторина Родионовой Александры Борисовны, заместителя директора Института экологии и географии.</w:t>
            </w:r>
          </w:p>
        </w:tc>
        <w:tc>
          <w:tcPr>
            <w:tcW w:w="1842" w:type="dxa"/>
          </w:tcPr>
          <w:p w:rsidR="000B1D3B" w:rsidRPr="0044566F" w:rsidRDefault="000B1D3B" w:rsidP="00947248">
            <w:pPr>
              <w:pStyle w:val="TableParagraph"/>
              <w:ind w:left="74" w:right="62"/>
              <w:jc w:val="center"/>
            </w:pPr>
            <w:r w:rsidRPr="0044566F">
              <w:t xml:space="preserve">9-10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680" w:type="dxa"/>
          </w:tcPr>
          <w:p w:rsidR="000B1D3B" w:rsidRDefault="000B1D3B" w:rsidP="00947248">
            <w:pPr>
              <w:pStyle w:val="TableParagraph"/>
              <w:ind w:left="74" w:right="62"/>
              <w:jc w:val="center"/>
            </w:pPr>
            <w:r>
              <w:t>А223</w:t>
            </w:r>
          </w:p>
        </w:tc>
      </w:tr>
      <w:tr w:rsidR="000B1D3B" w:rsidTr="00DA43C3">
        <w:trPr>
          <w:trHeight w:val="585"/>
        </w:trPr>
        <w:tc>
          <w:tcPr>
            <w:tcW w:w="1581" w:type="dxa"/>
            <w:gridSpan w:val="2"/>
            <w:vMerge/>
          </w:tcPr>
          <w:p w:rsidR="000B1D3B" w:rsidRPr="0044566F" w:rsidRDefault="000B1D3B" w:rsidP="00947248">
            <w:pPr>
              <w:jc w:val="center"/>
            </w:pPr>
          </w:p>
        </w:tc>
        <w:tc>
          <w:tcPr>
            <w:tcW w:w="11199" w:type="dxa"/>
          </w:tcPr>
          <w:p w:rsidR="000B1D3B" w:rsidRPr="00297FA2" w:rsidRDefault="000B1D3B" w:rsidP="00FC2C18">
            <w:pPr>
              <w:pStyle w:val="TableParagraph"/>
            </w:pPr>
            <w:r>
              <w:rPr>
                <w:b/>
              </w:rPr>
              <w:t>Машина времени.</w:t>
            </w:r>
            <w:r>
              <w:t xml:space="preserve"> Мастер-класс Малиновского Евгения Геннадьевича, доцента Института горного дела геологии и </w:t>
            </w:r>
            <w:proofErr w:type="spellStart"/>
            <w:r>
              <w:t>геотехнологии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0B1D3B" w:rsidRPr="0044566F" w:rsidRDefault="000B1D3B" w:rsidP="00947248">
            <w:pPr>
              <w:pStyle w:val="TableParagraph"/>
              <w:ind w:left="73" w:right="66"/>
              <w:jc w:val="center"/>
            </w:pPr>
            <w:r w:rsidRPr="0044566F">
              <w:t xml:space="preserve">6-8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680" w:type="dxa"/>
          </w:tcPr>
          <w:p w:rsidR="000B1D3B" w:rsidRDefault="000B1D3B" w:rsidP="00947248">
            <w:pPr>
              <w:pStyle w:val="TableParagraph"/>
              <w:ind w:left="74" w:right="62"/>
              <w:jc w:val="center"/>
            </w:pPr>
            <w:r>
              <w:t>А216</w:t>
            </w:r>
          </w:p>
        </w:tc>
      </w:tr>
      <w:tr w:rsidR="000B1D3B" w:rsidTr="00DA43C3">
        <w:trPr>
          <w:trHeight w:val="585"/>
        </w:trPr>
        <w:tc>
          <w:tcPr>
            <w:tcW w:w="1581" w:type="dxa"/>
            <w:gridSpan w:val="2"/>
            <w:vMerge/>
          </w:tcPr>
          <w:p w:rsidR="000B1D3B" w:rsidRPr="0044566F" w:rsidRDefault="000B1D3B" w:rsidP="00947248">
            <w:pPr>
              <w:jc w:val="center"/>
            </w:pPr>
          </w:p>
        </w:tc>
        <w:tc>
          <w:tcPr>
            <w:tcW w:w="11199" w:type="dxa"/>
          </w:tcPr>
          <w:p w:rsidR="000B1D3B" w:rsidRPr="00C36814" w:rsidRDefault="000B1D3B" w:rsidP="00FC2C18">
            <w:pPr>
              <w:pStyle w:val="TableParagraph"/>
            </w:pPr>
            <w:r>
              <w:rPr>
                <w:b/>
              </w:rPr>
              <w:t xml:space="preserve">Составь слова. </w:t>
            </w:r>
            <w:r>
              <w:t>Мастер-класс Прокопьевой Киры Алексеевны, студентки Института гастрономии</w:t>
            </w:r>
            <w:r w:rsidR="00DA43C3">
              <w:t>.</w:t>
            </w:r>
          </w:p>
        </w:tc>
        <w:tc>
          <w:tcPr>
            <w:tcW w:w="1842" w:type="dxa"/>
          </w:tcPr>
          <w:p w:rsidR="000B1D3B" w:rsidRPr="0044566F" w:rsidRDefault="000B1D3B" w:rsidP="00947248">
            <w:pPr>
              <w:pStyle w:val="TableParagraph"/>
              <w:ind w:left="73" w:right="66"/>
              <w:jc w:val="center"/>
            </w:pPr>
            <w:r>
              <w:t xml:space="preserve">6-8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80" w:type="dxa"/>
          </w:tcPr>
          <w:p w:rsidR="000B1D3B" w:rsidRDefault="000B1D3B" w:rsidP="00A336AA">
            <w:pPr>
              <w:pStyle w:val="TableParagraph"/>
              <w:ind w:left="74" w:right="62"/>
              <w:jc w:val="center"/>
            </w:pPr>
            <w:r>
              <w:t xml:space="preserve">Читальный зал </w:t>
            </w:r>
          </w:p>
          <w:p w:rsidR="000B1D3B" w:rsidRDefault="000B1D3B" w:rsidP="00A336AA">
            <w:pPr>
              <w:pStyle w:val="TableParagraph"/>
              <w:ind w:left="74" w:right="62"/>
              <w:jc w:val="center"/>
            </w:pPr>
            <w:r>
              <w:t>№ 1 А236</w:t>
            </w:r>
          </w:p>
        </w:tc>
      </w:tr>
      <w:tr w:rsidR="000B1D3B" w:rsidTr="00DA43C3">
        <w:trPr>
          <w:trHeight w:val="585"/>
        </w:trPr>
        <w:tc>
          <w:tcPr>
            <w:tcW w:w="1581" w:type="dxa"/>
            <w:gridSpan w:val="2"/>
            <w:vMerge/>
          </w:tcPr>
          <w:p w:rsidR="000B1D3B" w:rsidRPr="0044566F" w:rsidRDefault="000B1D3B" w:rsidP="00947248">
            <w:pPr>
              <w:jc w:val="center"/>
            </w:pPr>
          </w:p>
        </w:tc>
        <w:tc>
          <w:tcPr>
            <w:tcW w:w="11199" w:type="dxa"/>
            <w:vAlign w:val="center"/>
          </w:tcPr>
          <w:p w:rsidR="000B1D3B" w:rsidRPr="00947248" w:rsidRDefault="000B1D3B" w:rsidP="001B14D6">
            <w:pPr>
              <w:pStyle w:val="TableParagraph"/>
              <w:tabs>
                <w:tab w:val="left" w:pos="2410"/>
                <w:tab w:val="left" w:pos="2604"/>
              </w:tabs>
              <w:ind w:right="193"/>
              <w:rPr>
                <w:w w:val="105"/>
              </w:rPr>
            </w:pPr>
            <w:proofErr w:type="spellStart"/>
            <w:r>
              <w:rPr>
                <w:b/>
              </w:rPr>
              <w:t>Самоопирающиеся</w:t>
            </w:r>
            <w:proofErr w:type="spellEnd"/>
            <w:r>
              <w:rPr>
                <w:b/>
              </w:rPr>
              <w:t xml:space="preserve"> конструкции Леонардо да Винчи. </w:t>
            </w:r>
            <w:r>
              <w:t xml:space="preserve">Мастер-класс </w:t>
            </w:r>
            <w:r w:rsidR="00DA43C3">
              <w:t xml:space="preserve">Портнягина Дениса Геннадьевича, </w:t>
            </w:r>
            <w:r>
              <w:rPr>
                <w:w w:val="105"/>
              </w:rPr>
              <w:t>доцента кафедры «Строительство»</w:t>
            </w:r>
            <w:r w:rsidR="00DA43C3">
              <w:rPr>
                <w:w w:val="105"/>
              </w:rPr>
              <w:t>.</w:t>
            </w:r>
          </w:p>
        </w:tc>
        <w:tc>
          <w:tcPr>
            <w:tcW w:w="1842" w:type="dxa"/>
            <w:vAlign w:val="center"/>
          </w:tcPr>
          <w:p w:rsidR="000B1D3B" w:rsidRPr="0044566F" w:rsidRDefault="000B1D3B" w:rsidP="001B14D6">
            <w:pPr>
              <w:pStyle w:val="TableParagraph"/>
              <w:tabs>
                <w:tab w:val="left" w:pos="2410"/>
              </w:tabs>
              <w:ind w:left="300" w:right="212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8</w:t>
            </w:r>
            <w:r>
              <w:rPr>
                <w:w w:val="105"/>
              </w:rPr>
              <w:t xml:space="preserve"> – </w:t>
            </w:r>
            <w:r w:rsidRPr="0044566F">
              <w:rPr>
                <w:w w:val="105"/>
              </w:rPr>
              <w:t>11 класс</w:t>
            </w:r>
          </w:p>
        </w:tc>
        <w:tc>
          <w:tcPr>
            <w:tcW w:w="1680" w:type="dxa"/>
          </w:tcPr>
          <w:p w:rsidR="000B1D3B" w:rsidRDefault="000B1D3B" w:rsidP="00A336AA">
            <w:pPr>
              <w:pStyle w:val="TableParagraph"/>
              <w:ind w:left="74" w:right="62"/>
              <w:jc w:val="center"/>
            </w:pPr>
            <w:r>
              <w:t>А215</w:t>
            </w:r>
          </w:p>
        </w:tc>
      </w:tr>
      <w:tr w:rsidR="000B1D3B" w:rsidTr="00DA43C3">
        <w:trPr>
          <w:trHeight w:val="585"/>
        </w:trPr>
        <w:tc>
          <w:tcPr>
            <w:tcW w:w="1581" w:type="dxa"/>
            <w:gridSpan w:val="2"/>
            <w:vMerge/>
          </w:tcPr>
          <w:p w:rsidR="000B1D3B" w:rsidRPr="0044566F" w:rsidRDefault="000B1D3B" w:rsidP="00947248">
            <w:pPr>
              <w:jc w:val="center"/>
            </w:pPr>
          </w:p>
        </w:tc>
        <w:tc>
          <w:tcPr>
            <w:tcW w:w="11199" w:type="dxa"/>
            <w:vAlign w:val="center"/>
          </w:tcPr>
          <w:p w:rsidR="000B1D3B" w:rsidRPr="000B1D3B" w:rsidRDefault="000B1D3B" w:rsidP="001B14D6">
            <w:pPr>
              <w:pStyle w:val="TableParagraph"/>
              <w:tabs>
                <w:tab w:val="left" w:pos="2410"/>
                <w:tab w:val="left" w:pos="2604"/>
              </w:tabs>
              <w:ind w:right="193"/>
            </w:pPr>
            <w:r>
              <w:rPr>
                <w:b/>
              </w:rPr>
              <w:t xml:space="preserve">Что мы знаем об автомобилях? </w:t>
            </w:r>
            <w:r>
              <w:t>Викторина Ширяева Анатолия Александровича, зав. лабораториями кафедры «Автомобильный транспорт и машиностроение»</w:t>
            </w:r>
            <w:r w:rsidR="00DA43C3">
              <w:t>.</w:t>
            </w:r>
          </w:p>
        </w:tc>
        <w:tc>
          <w:tcPr>
            <w:tcW w:w="1842" w:type="dxa"/>
            <w:vAlign w:val="center"/>
          </w:tcPr>
          <w:p w:rsidR="000B1D3B" w:rsidRPr="0044566F" w:rsidRDefault="000B1D3B" w:rsidP="001B14D6">
            <w:pPr>
              <w:pStyle w:val="TableParagraph"/>
              <w:tabs>
                <w:tab w:val="left" w:pos="2410"/>
              </w:tabs>
              <w:ind w:left="300" w:right="212"/>
              <w:jc w:val="center"/>
              <w:rPr>
                <w:w w:val="105"/>
              </w:rPr>
            </w:pPr>
            <w:r>
              <w:rPr>
                <w:w w:val="105"/>
              </w:rPr>
              <w:t xml:space="preserve">8-10 </w:t>
            </w:r>
            <w:proofErr w:type="spellStart"/>
            <w:r>
              <w:rPr>
                <w:w w:val="105"/>
              </w:rPr>
              <w:t>кл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1680" w:type="dxa"/>
          </w:tcPr>
          <w:p w:rsidR="000B1D3B" w:rsidRDefault="000B1D3B" w:rsidP="00A336AA">
            <w:pPr>
              <w:pStyle w:val="TableParagraph"/>
              <w:ind w:left="74" w:right="62"/>
              <w:jc w:val="center"/>
            </w:pPr>
            <w:r>
              <w:t>А219</w:t>
            </w:r>
          </w:p>
        </w:tc>
      </w:tr>
      <w:tr w:rsidR="000B1D3B" w:rsidTr="00DA43C3">
        <w:trPr>
          <w:trHeight w:val="585"/>
        </w:trPr>
        <w:tc>
          <w:tcPr>
            <w:tcW w:w="1581" w:type="dxa"/>
            <w:gridSpan w:val="2"/>
            <w:vMerge/>
          </w:tcPr>
          <w:p w:rsidR="000B1D3B" w:rsidRPr="0044566F" w:rsidRDefault="000B1D3B" w:rsidP="00947248">
            <w:pPr>
              <w:jc w:val="center"/>
            </w:pPr>
          </w:p>
        </w:tc>
        <w:tc>
          <w:tcPr>
            <w:tcW w:w="11199" w:type="dxa"/>
            <w:vAlign w:val="center"/>
          </w:tcPr>
          <w:p w:rsidR="000B1D3B" w:rsidRPr="000B1D3B" w:rsidRDefault="000B1D3B" w:rsidP="001B14D6">
            <w:pPr>
              <w:pStyle w:val="TableParagraph"/>
              <w:tabs>
                <w:tab w:val="left" w:pos="2410"/>
                <w:tab w:val="left" w:pos="2604"/>
              </w:tabs>
              <w:ind w:right="193"/>
            </w:pPr>
            <w:r>
              <w:rPr>
                <w:b/>
              </w:rPr>
              <w:t xml:space="preserve">Экономическое ассорти. </w:t>
            </w:r>
            <w:r>
              <w:t xml:space="preserve">Деловая игра </w:t>
            </w:r>
            <w:proofErr w:type="spellStart"/>
            <w:r>
              <w:t>Овчарук</w:t>
            </w:r>
            <w:proofErr w:type="spellEnd"/>
            <w:r>
              <w:t xml:space="preserve"> Натальи Юрьевны, доцента кафедры «Экономика и менеджмент»</w:t>
            </w:r>
            <w:r w:rsidR="00DA43C3">
              <w:t>.</w:t>
            </w:r>
          </w:p>
        </w:tc>
        <w:tc>
          <w:tcPr>
            <w:tcW w:w="1842" w:type="dxa"/>
            <w:vAlign w:val="center"/>
          </w:tcPr>
          <w:p w:rsidR="000B1D3B" w:rsidRDefault="000B1D3B" w:rsidP="001B14D6">
            <w:pPr>
              <w:pStyle w:val="TableParagraph"/>
              <w:tabs>
                <w:tab w:val="left" w:pos="2410"/>
              </w:tabs>
              <w:ind w:left="300" w:right="212"/>
              <w:jc w:val="center"/>
              <w:rPr>
                <w:w w:val="105"/>
              </w:rPr>
            </w:pPr>
            <w:r w:rsidRPr="0044566F">
              <w:t xml:space="preserve">9-11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680" w:type="dxa"/>
          </w:tcPr>
          <w:p w:rsidR="000B1D3B" w:rsidRDefault="000B1D3B" w:rsidP="00A336AA">
            <w:pPr>
              <w:pStyle w:val="TableParagraph"/>
              <w:ind w:left="74" w:right="62"/>
              <w:jc w:val="center"/>
            </w:pPr>
            <w:r>
              <w:t>А227</w:t>
            </w:r>
          </w:p>
        </w:tc>
      </w:tr>
      <w:tr w:rsidR="00076B02" w:rsidTr="00DA43C3">
        <w:trPr>
          <w:trHeight w:val="585"/>
        </w:trPr>
        <w:tc>
          <w:tcPr>
            <w:tcW w:w="1581" w:type="dxa"/>
            <w:gridSpan w:val="2"/>
          </w:tcPr>
          <w:p w:rsidR="00076B02" w:rsidRPr="0044566F" w:rsidRDefault="00076B02" w:rsidP="00947248">
            <w:pPr>
              <w:jc w:val="center"/>
            </w:pPr>
            <w:r>
              <w:t>15.00 – 17.30</w:t>
            </w:r>
          </w:p>
        </w:tc>
        <w:tc>
          <w:tcPr>
            <w:tcW w:w="11199" w:type="dxa"/>
            <w:vAlign w:val="center"/>
          </w:tcPr>
          <w:p w:rsidR="00076B02" w:rsidRPr="00076B02" w:rsidRDefault="00076B02" w:rsidP="001B14D6">
            <w:pPr>
              <w:pStyle w:val="TableParagraph"/>
              <w:tabs>
                <w:tab w:val="left" w:pos="2410"/>
                <w:tab w:val="left" w:pos="2604"/>
              </w:tabs>
              <w:ind w:right="193"/>
            </w:pPr>
            <w:r w:rsidRPr="00076B02">
              <w:t>Презентация ХТИ – филиала СФУ. Ответы на вопросы</w:t>
            </w:r>
            <w:r>
              <w:t xml:space="preserve"> по поступлению. </w:t>
            </w:r>
            <w:proofErr w:type="spellStart"/>
            <w:r>
              <w:t>Профтестирование</w:t>
            </w:r>
            <w:proofErr w:type="spellEnd"/>
            <w:r>
              <w:t xml:space="preserve"> для всех желающих.</w:t>
            </w:r>
          </w:p>
        </w:tc>
        <w:tc>
          <w:tcPr>
            <w:tcW w:w="1842" w:type="dxa"/>
            <w:vAlign w:val="center"/>
          </w:tcPr>
          <w:p w:rsidR="00076B02" w:rsidRPr="0044566F" w:rsidRDefault="00076B02" w:rsidP="001B14D6">
            <w:pPr>
              <w:pStyle w:val="TableParagraph"/>
              <w:tabs>
                <w:tab w:val="left" w:pos="2410"/>
              </w:tabs>
              <w:ind w:left="300" w:right="212"/>
              <w:jc w:val="center"/>
            </w:pPr>
            <w:r w:rsidRPr="0044566F">
              <w:t>Все участники</w:t>
            </w:r>
          </w:p>
        </w:tc>
        <w:tc>
          <w:tcPr>
            <w:tcW w:w="1680" w:type="dxa"/>
          </w:tcPr>
          <w:p w:rsidR="00076B02" w:rsidRDefault="00076B02" w:rsidP="00A336AA">
            <w:pPr>
              <w:pStyle w:val="TableParagraph"/>
              <w:ind w:left="74" w:right="62"/>
              <w:jc w:val="center"/>
            </w:pPr>
            <w:r>
              <w:t>А111</w:t>
            </w:r>
          </w:p>
        </w:tc>
      </w:tr>
      <w:tr w:rsidR="00A336AA" w:rsidTr="00DA43C3">
        <w:trPr>
          <w:trHeight w:val="510"/>
        </w:trPr>
        <w:tc>
          <w:tcPr>
            <w:tcW w:w="1581" w:type="dxa"/>
            <w:gridSpan w:val="2"/>
          </w:tcPr>
          <w:p w:rsidR="00A336AA" w:rsidRPr="0044566F" w:rsidRDefault="00A336AA" w:rsidP="00F42B81">
            <w:pPr>
              <w:pStyle w:val="TableParagraph"/>
              <w:ind w:left="0" w:right="172"/>
              <w:jc w:val="center"/>
            </w:pPr>
            <w:r w:rsidRPr="0044566F">
              <w:t>1</w:t>
            </w:r>
            <w:r w:rsidR="000B1D3B">
              <w:t>7</w:t>
            </w:r>
            <w:r w:rsidRPr="0044566F">
              <w:t>.30 – 1</w:t>
            </w:r>
            <w:r w:rsidR="000B1D3B">
              <w:t>8</w:t>
            </w:r>
            <w:r w:rsidRPr="0044566F">
              <w:t>.00</w:t>
            </w:r>
          </w:p>
        </w:tc>
        <w:tc>
          <w:tcPr>
            <w:tcW w:w="11199" w:type="dxa"/>
          </w:tcPr>
          <w:p w:rsidR="00A336AA" w:rsidRDefault="00A336AA" w:rsidP="00947248">
            <w:pPr>
              <w:pStyle w:val="TableParagraph"/>
              <w:rPr>
                <w:b/>
              </w:rPr>
            </w:pPr>
            <w:r>
              <w:rPr>
                <w:b/>
              </w:rPr>
              <w:t>Закрытие фестиваля.</w:t>
            </w:r>
          </w:p>
          <w:p w:rsidR="00A336AA" w:rsidRDefault="00A336AA" w:rsidP="00947248">
            <w:pPr>
              <w:pStyle w:val="TableParagraph"/>
            </w:pPr>
            <w:r>
              <w:t>Вручение призов активным участникам фестиваля.</w:t>
            </w:r>
          </w:p>
        </w:tc>
        <w:tc>
          <w:tcPr>
            <w:tcW w:w="1842" w:type="dxa"/>
          </w:tcPr>
          <w:p w:rsidR="00A336AA" w:rsidRPr="0044566F" w:rsidRDefault="00A336AA" w:rsidP="00947248">
            <w:pPr>
              <w:pStyle w:val="TableParagraph"/>
              <w:ind w:left="74" w:right="66"/>
              <w:jc w:val="center"/>
            </w:pPr>
            <w:r w:rsidRPr="0044566F">
              <w:t>Все участники</w:t>
            </w:r>
          </w:p>
        </w:tc>
        <w:tc>
          <w:tcPr>
            <w:tcW w:w="1680" w:type="dxa"/>
          </w:tcPr>
          <w:p w:rsidR="00A336AA" w:rsidRDefault="000B1D3B" w:rsidP="00947248">
            <w:pPr>
              <w:pStyle w:val="TableParagraph"/>
              <w:ind w:left="74" w:right="66"/>
              <w:jc w:val="center"/>
            </w:pPr>
            <w:r>
              <w:t>А221</w:t>
            </w:r>
          </w:p>
        </w:tc>
      </w:tr>
      <w:tr w:rsidR="00A336AA" w:rsidTr="00DA43C3">
        <w:trPr>
          <w:trHeight w:val="424"/>
        </w:trPr>
        <w:tc>
          <w:tcPr>
            <w:tcW w:w="1581" w:type="dxa"/>
            <w:gridSpan w:val="2"/>
          </w:tcPr>
          <w:p w:rsidR="00A336AA" w:rsidRPr="0044566F" w:rsidRDefault="00A336AA" w:rsidP="00F42B81">
            <w:pPr>
              <w:pStyle w:val="TableParagraph"/>
              <w:ind w:left="0" w:right="172"/>
              <w:jc w:val="center"/>
            </w:pPr>
            <w:r w:rsidRPr="0044566F">
              <w:t>1</w:t>
            </w:r>
            <w:r w:rsidR="000B1D3B">
              <w:t>8</w:t>
            </w:r>
            <w:r w:rsidRPr="0044566F">
              <w:t>.</w:t>
            </w:r>
            <w:r>
              <w:t>0</w:t>
            </w:r>
            <w:r w:rsidRPr="0044566F">
              <w:t>0 –</w:t>
            </w:r>
            <w:r w:rsidR="000B1D3B">
              <w:t xml:space="preserve"> 19</w:t>
            </w:r>
            <w:r w:rsidRPr="0044566F">
              <w:t>.00</w:t>
            </w:r>
          </w:p>
        </w:tc>
        <w:tc>
          <w:tcPr>
            <w:tcW w:w="11199" w:type="dxa"/>
          </w:tcPr>
          <w:p w:rsidR="00A336AA" w:rsidRDefault="00A336AA" w:rsidP="00947248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Родительское собрание по вопросам поступления </w:t>
            </w:r>
            <w:r w:rsidR="000B1D3B">
              <w:rPr>
                <w:b/>
              </w:rPr>
              <w:t>в СФУ, ХТИ – филиал СФУ</w:t>
            </w:r>
            <w:r w:rsidR="00DA43C3">
              <w:rPr>
                <w:b/>
              </w:rPr>
              <w:t>.</w:t>
            </w:r>
          </w:p>
        </w:tc>
        <w:tc>
          <w:tcPr>
            <w:tcW w:w="1842" w:type="dxa"/>
          </w:tcPr>
          <w:p w:rsidR="00A336AA" w:rsidRPr="0044566F" w:rsidRDefault="00A336AA" w:rsidP="00947248">
            <w:pPr>
              <w:pStyle w:val="TableParagraph"/>
              <w:ind w:left="311"/>
              <w:jc w:val="center"/>
            </w:pPr>
            <w:r w:rsidRPr="0044566F">
              <w:t>Родители,</w:t>
            </w:r>
          </w:p>
          <w:p w:rsidR="00A336AA" w:rsidRPr="0044566F" w:rsidRDefault="00A336AA" w:rsidP="00947248">
            <w:pPr>
              <w:pStyle w:val="TableParagraph"/>
              <w:ind w:left="251"/>
              <w:jc w:val="center"/>
            </w:pPr>
            <w:r w:rsidRPr="0044566F">
              <w:t>школьники</w:t>
            </w:r>
          </w:p>
        </w:tc>
        <w:tc>
          <w:tcPr>
            <w:tcW w:w="1680" w:type="dxa"/>
          </w:tcPr>
          <w:p w:rsidR="00A336AA" w:rsidRDefault="000B1D3B" w:rsidP="000B1D3B">
            <w:pPr>
              <w:pStyle w:val="TableParagraph"/>
              <w:ind w:left="311"/>
              <w:jc w:val="center"/>
            </w:pPr>
            <w:r>
              <w:t>А221</w:t>
            </w:r>
          </w:p>
        </w:tc>
      </w:tr>
    </w:tbl>
    <w:p w:rsidR="00366168" w:rsidRDefault="00366168" w:rsidP="00947248"/>
    <w:sectPr w:rsidR="00366168" w:rsidSect="00020861">
      <w:pgSz w:w="16840" w:h="11910" w:orient="landscape"/>
      <w:pgMar w:top="280" w:right="9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82013"/>
    <w:rsid w:val="00020861"/>
    <w:rsid w:val="00035BC4"/>
    <w:rsid w:val="00066F59"/>
    <w:rsid w:val="000717C8"/>
    <w:rsid w:val="00076B02"/>
    <w:rsid w:val="000B1D3B"/>
    <w:rsid w:val="00133D8D"/>
    <w:rsid w:val="001560EF"/>
    <w:rsid w:val="001E3EC6"/>
    <w:rsid w:val="001F0143"/>
    <w:rsid w:val="0022738C"/>
    <w:rsid w:val="00282013"/>
    <w:rsid w:val="00297FA2"/>
    <w:rsid w:val="002A5CF8"/>
    <w:rsid w:val="00311755"/>
    <w:rsid w:val="00332DB4"/>
    <w:rsid w:val="00353E1E"/>
    <w:rsid w:val="00356772"/>
    <w:rsid w:val="00366168"/>
    <w:rsid w:val="003C13CA"/>
    <w:rsid w:val="00432200"/>
    <w:rsid w:val="0044566F"/>
    <w:rsid w:val="004657AA"/>
    <w:rsid w:val="00480071"/>
    <w:rsid w:val="004A1607"/>
    <w:rsid w:val="004F7F7B"/>
    <w:rsid w:val="005517DD"/>
    <w:rsid w:val="00577FE9"/>
    <w:rsid w:val="005E48A9"/>
    <w:rsid w:val="00677F54"/>
    <w:rsid w:val="0069691A"/>
    <w:rsid w:val="00741AF9"/>
    <w:rsid w:val="007877F5"/>
    <w:rsid w:val="007D7040"/>
    <w:rsid w:val="008C6EAD"/>
    <w:rsid w:val="008F54A8"/>
    <w:rsid w:val="00947248"/>
    <w:rsid w:val="00954D76"/>
    <w:rsid w:val="009765BE"/>
    <w:rsid w:val="009920D0"/>
    <w:rsid w:val="009B4625"/>
    <w:rsid w:val="009C0D8A"/>
    <w:rsid w:val="009D2595"/>
    <w:rsid w:val="00A02EF4"/>
    <w:rsid w:val="00A336AA"/>
    <w:rsid w:val="00A44F76"/>
    <w:rsid w:val="00A53F5E"/>
    <w:rsid w:val="00A8506C"/>
    <w:rsid w:val="00B2689A"/>
    <w:rsid w:val="00B71D12"/>
    <w:rsid w:val="00C36814"/>
    <w:rsid w:val="00C76EB5"/>
    <w:rsid w:val="00CC5070"/>
    <w:rsid w:val="00CC6E46"/>
    <w:rsid w:val="00D87F3C"/>
    <w:rsid w:val="00DA43C3"/>
    <w:rsid w:val="00DB3335"/>
    <w:rsid w:val="00DE178D"/>
    <w:rsid w:val="00E259BD"/>
    <w:rsid w:val="00E5180E"/>
    <w:rsid w:val="00F42B81"/>
    <w:rsid w:val="00F802F5"/>
    <w:rsid w:val="00FC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086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8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0861"/>
    <w:rPr>
      <w:b/>
      <w:bCs/>
    </w:rPr>
  </w:style>
  <w:style w:type="paragraph" w:styleId="a4">
    <w:name w:val="List Paragraph"/>
    <w:basedOn w:val="a"/>
    <w:uiPriority w:val="1"/>
    <w:qFormat/>
    <w:rsid w:val="00020861"/>
  </w:style>
  <w:style w:type="paragraph" w:customStyle="1" w:styleId="TableParagraph">
    <w:name w:val="Table Paragraph"/>
    <w:basedOn w:val="a"/>
    <w:uiPriority w:val="1"/>
    <w:qFormat/>
    <w:rsid w:val="00020861"/>
    <w:pPr>
      <w:ind w:left="145"/>
    </w:pPr>
  </w:style>
  <w:style w:type="paragraph" w:styleId="a5">
    <w:name w:val="Balloon Text"/>
    <w:basedOn w:val="a"/>
    <w:link w:val="a6"/>
    <w:uiPriority w:val="99"/>
    <w:semiHidden/>
    <w:unhideWhenUsed/>
    <w:rsid w:val="003C1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3C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semenova</cp:lastModifiedBy>
  <cp:revision>32</cp:revision>
  <cp:lastPrinted>2019-09-18T07:30:00Z</cp:lastPrinted>
  <dcterms:created xsi:type="dcterms:W3CDTF">2018-09-04T09:29:00Z</dcterms:created>
  <dcterms:modified xsi:type="dcterms:W3CDTF">2019-09-20T04:34:00Z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2018-09-04T00:00:00Z</vt:filetime>
  </property>
</Properties>
</file>